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8A" w:rsidRDefault="00C1178A"/>
    <w:tbl>
      <w:tblPr>
        <w:tblStyle w:val="TableGrid"/>
        <w:tblpPr w:leftFromText="180" w:rightFromText="180" w:vertAnchor="text" w:horzAnchor="margin" w:tblpXSpec="center" w:tblpY="531"/>
        <w:tblW w:w="10783" w:type="dxa"/>
        <w:tblLayout w:type="fixed"/>
        <w:tblLook w:val="0000" w:firstRow="0" w:lastRow="0" w:firstColumn="0" w:lastColumn="0" w:noHBand="0" w:noVBand="0"/>
      </w:tblPr>
      <w:tblGrid>
        <w:gridCol w:w="2267"/>
        <w:gridCol w:w="964"/>
        <w:gridCol w:w="2009"/>
        <w:gridCol w:w="851"/>
        <w:gridCol w:w="4692"/>
      </w:tblGrid>
      <w:tr w:rsidR="00116860" w:rsidRPr="00FC432C" w:rsidTr="00035925">
        <w:trPr>
          <w:trHeight w:val="420"/>
        </w:trPr>
        <w:tc>
          <w:tcPr>
            <w:tcW w:w="323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116860" w:rsidRPr="00701C55" w:rsidRDefault="00116860" w:rsidP="00116860">
            <w:pPr>
              <w:rPr>
                <w:sz w:val="24"/>
                <w:szCs w:val="24"/>
              </w:rPr>
            </w:pPr>
            <w:r w:rsidRPr="00701C55">
              <w:rPr>
                <w:b/>
                <w:sz w:val="24"/>
                <w:szCs w:val="24"/>
              </w:rPr>
              <w:t xml:space="preserve">Title: </w:t>
            </w:r>
          </w:p>
        </w:tc>
        <w:sdt>
          <w:sdtPr>
            <w:rPr>
              <w:sz w:val="24"/>
              <w:szCs w:val="24"/>
            </w:rPr>
            <w:id w:val="-353578978"/>
            <w:placeholder>
              <w:docPart w:val="DefaultPlaceholder_1081868574"/>
            </w:placeholder>
          </w:sdtPr>
          <w:sdtEndPr/>
          <w:sdtContent>
            <w:tc>
              <w:tcPr>
                <w:tcW w:w="7552" w:type="dxa"/>
                <w:gridSpan w:val="3"/>
                <w:tcBorders>
                  <w:lef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116860" w:rsidRPr="00FC432C" w:rsidRDefault="00523112" w:rsidP="00B019BF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  <w:r w:rsidR="00403203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681940427"/>
                    <w:placeholder>
                      <w:docPart w:val="77C48532C54A4BAEB278BFC94C5C32BE"/>
                    </w:placeholder>
                  </w:sdtPr>
                  <w:sdtEndPr/>
                  <w:sdtContent>
                    <w:r w:rsidR="00B019BF">
                      <w:rPr>
                        <w:sz w:val="24"/>
                        <w:szCs w:val="24"/>
                      </w:rPr>
                      <w:t>Maintenance Manager</w:t>
                    </w:r>
                  </w:sdtContent>
                </w:sdt>
                <w:r w:rsidR="00403203"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16860" w:rsidRPr="00FC432C" w:rsidTr="00035925">
        <w:trPr>
          <w:trHeight w:val="420"/>
        </w:trPr>
        <w:tc>
          <w:tcPr>
            <w:tcW w:w="323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116860" w:rsidRPr="00701C55" w:rsidRDefault="00116860" w:rsidP="00116860">
            <w:pPr>
              <w:rPr>
                <w:b/>
                <w:sz w:val="24"/>
                <w:szCs w:val="24"/>
              </w:rPr>
            </w:pPr>
            <w:r w:rsidRPr="00701C55">
              <w:rPr>
                <w:b/>
                <w:sz w:val="24"/>
                <w:szCs w:val="24"/>
              </w:rPr>
              <w:t>Location:</w:t>
            </w:r>
          </w:p>
        </w:tc>
        <w:sdt>
          <w:sdtPr>
            <w:rPr>
              <w:sz w:val="24"/>
              <w:szCs w:val="24"/>
            </w:rPr>
            <w:alias w:val="Location"/>
            <w:tag w:val="Location"/>
            <w:id w:val="1445573780"/>
            <w:lock w:val="sdtLocked"/>
            <w:placeholder>
              <w:docPart w:val="3524C4F8E49B4AF2A5F9FACAB58470FE"/>
            </w:placeholder>
            <w:dropDownList>
              <w:listItem w:value="Choose an item."/>
              <w:listItem w:displayText="Cambridge, Ontario" w:value="Cambridge, Ontario"/>
              <w:listItem w:displayText="Ingersoll, Ontario" w:value="Ingersoll, Ontario"/>
              <w:listItem w:displayText="Port Colborne, Ontario" w:value="Port Colborne, Ontario"/>
              <w:listItem w:displayText="Champaign, Illinois" w:value="Champaign, Illinois"/>
              <w:listItem w:displayText="Welland, Ontario" w:value="Welland, Ontario"/>
              <w:listItem w:displayText="Port Robinson, Ontario" w:value="Port Robinson, Ontario"/>
              <w:listItem w:displayText="Burlington, Ontario" w:value="Burlington, Ontario"/>
              <w:listItem w:displayText="Ayr, Ontario" w:value="Ayr, Ontario"/>
              <w:listItem w:displayText="Calgary, Alberta" w:value="Calgary, Alberta"/>
              <w:listItem w:displayText="Mississauga, Ontario" w:value="Mississauga, Ontario"/>
              <w:listItem w:displayText="Surrey, British Columbia" w:value="Surrey, British Columbia"/>
              <w:listItem w:displayText="Longueuil, Quebec" w:value="Longueuil, Quebec"/>
              <w:listItem w:displayText="Indiana, Illinois" w:value="Indiana, Illinois"/>
              <w:listItem w:displayText="Edmonton, Alberta" w:value="Edmonton, Alberta"/>
              <w:listItem w:displayText="Rancho Cucamonga, California" w:value="Rancho Cucamonga, California"/>
              <w:listItem w:displayText="Xuzhou, China" w:value="Xuzhou, China"/>
            </w:dropDownList>
          </w:sdtPr>
          <w:sdtEndPr/>
          <w:sdtContent>
            <w:tc>
              <w:tcPr>
                <w:tcW w:w="7552" w:type="dxa"/>
                <w:gridSpan w:val="3"/>
                <w:tcBorders>
                  <w:lef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116860" w:rsidRPr="00FC432C" w:rsidRDefault="008800B5" w:rsidP="00116860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Calgary, Alberta</w:t>
                </w:r>
              </w:p>
            </w:tc>
          </w:sdtContent>
        </w:sdt>
      </w:tr>
      <w:tr w:rsidR="00523112" w:rsidRPr="00FC432C" w:rsidTr="00035925">
        <w:trPr>
          <w:trHeight w:val="420"/>
        </w:trPr>
        <w:tc>
          <w:tcPr>
            <w:tcW w:w="3231" w:type="dxa"/>
            <w:gridSpan w:val="2"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523112" w:rsidRPr="00701C55" w:rsidRDefault="00523112" w:rsidP="00523112">
            <w:pPr>
              <w:rPr>
                <w:sz w:val="24"/>
                <w:szCs w:val="24"/>
              </w:rPr>
            </w:pPr>
            <w:r w:rsidRPr="00701C55">
              <w:rPr>
                <w:b/>
                <w:sz w:val="24"/>
                <w:szCs w:val="24"/>
              </w:rPr>
              <w:t xml:space="preserve">Reports To: </w:t>
            </w:r>
          </w:p>
        </w:tc>
        <w:sdt>
          <w:sdtPr>
            <w:rPr>
              <w:sz w:val="24"/>
              <w:szCs w:val="24"/>
            </w:rPr>
            <w:id w:val="-536973686"/>
            <w:placeholder>
              <w:docPart w:val="EC18C5E02F254E6EA11504710D57AE57"/>
            </w:placeholder>
          </w:sdtPr>
          <w:sdtEndPr/>
          <w:sdtContent>
            <w:tc>
              <w:tcPr>
                <w:tcW w:w="7552" w:type="dxa"/>
                <w:gridSpan w:val="3"/>
                <w:tcBorders>
                  <w:left w:val="single" w:sz="4" w:space="0" w:color="FFFFFF" w:themeColor="background1"/>
                  <w:bottom w:val="single" w:sz="4" w:space="0" w:color="000000" w:themeColor="text1"/>
                </w:tcBorders>
                <w:vAlign w:val="center"/>
              </w:tcPr>
              <w:p w:rsidR="00523112" w:rsidRPr="00FC432C" w:rsidRDefault="00032EB5" w:rsidP="00032EB5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President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523112" w:rsidRPr="00FC432C" w:rsidTr="00035925">
        <w:trPr>
          <w:trHeight w:val="420"/>
        </w:trPr>
        <w:tc>
          <w:tcPr>
            <w:tcW w:w="323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523112" w:rsidRPr="00701C55" w:rsidRDefault="00523112" w:rsidP="00523112">
            <w:pPr>
              <w:rPr>
                <w:b/>
                <w:sz w:val="24"/>
                <w:szCs w:val="24"/>
              </w:rPr>
            </w:pPr>
            <w:r w:rsidRPr="00701C55">
              <w:rPr>
                <w:b/>
                <w:sz w:val="24"/>
                <w:szCs w:val="24"/>
              </w:rPr>
              <w:t xml:space="preserve">Experience/Proficiency: </w:t>
            </w:r>
          </w:p>
        </w:tc>
        <w:sdt>
          <w:sdtPr>
            <w:rPr>
              <w:sz w:val="24"/>
              <w:szCs w:val="24"/>
            </w:rPr>
            <w:id w:val="-255127831"/>
            <w:placeholder>
              <w:docPart w:val="612FAA7C3D1E46D0A2D270DAB3363134"/>
            </w:placeholder>
          </w:sdtPr>
          <w:sdtEndPr/>
          <w:sdtContent>
            <w:tc>
              <w:tcPr>
                <w:tcW w:w="7552" w:type="dxa"/>
                <w:gridSpan w:val="3"/>
                <w:tcBorders>
                  <w:left w:val="single" w:sz="4" w:space="0" w:color="FFFFFF" w:themeColor="background1"/>
                </w:tcBorders>
                <w:vAlign w:val="center"/>
              </w:tcPr>
              <w:p w:rsidR="00523112" w:rsidRPr="00CC1F51" w:rsidRDefault="00523112" w:rsidP="00B019BF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  <w:r w:rsidR="005C3B26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-787197534"/>
                    <w:placeholder>
                      <w:docPart w:val="ADDC9108AC4C4A3487C4624A40AD26CF"/>
                    </w:placeholder>
                  </w:sdtPr>
                  <w:sdtEndPr/>
                  <w:sdtContent>
                    <w:r w:rsidR="00B019BF">
                      <w:rPr>
                        <w:sz w:val="24"/>
                        <w:szCs w:val="24"/>
                      </w:rPr>
                      <w:t>5</w:t>
                    </w:r>
                    <w:r w:rsidR="005C3B26" w:rsidRPr="00502168">
                      <w:rPr>
                        <w:sz w:val="24"/>
                        <w:szCs w:val="24"/>
                      </w:rPr>
                      <w:t>+ increasing experience in Management positions; Journeyman or other related trade</w:t>
                    </w:r>
                  </w:sdtContent>
                </w:sdt>
                <w:r w:rsidR="005C3B26"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141CB" w:rsidRPr="00FC432C" w:rsidTr="00035925">
        <w:trPr>
          <w:trHeight w:val="420"/>
        </w:trPr>
        <w:tc>
          <w:tcPr>
            <w:tcW w:w="323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8141CB" w:rsidRPr="00701C55" w:rsidRDefault="008141CB" w:rsidP="008141CB">
            <w:pPr>
              <w:rPr>
                <w:b/>
                <w:sz w:val="24"/>
                <w:szCs w:val="24"/>
              </w:rPr>
            </w:pPr>
            <w:r w:rsidRPr="00701C55">
              <w:rPr>
                <w:b/>
                <w:sz w:val="24"/>
                <w:szCs w:val="24"/>
              </w:rPr>
              <w:t xml:space="preserve">Education: </w:t>
            </w:r>
          </w:p>
        </w:tc>
        <w:tc>
          <w:tcPr>
            <w:tcW w:w="7552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sdt>
            <w:sdtPr>
              <w:rPr>
                <w:sz w:val="24"/>
                <w:szCs w:val="24"/>
              </w:rPr>
              <w:id w:val="1147318489"/>
              <w:placeholder>
                <w:docPart w:val="ED97FA8B697541EEB7407D479428E78B"/>
              </w:placeholder>
            </w:sdtPr>
            <w:sdtEndPr/>
            <w:sdtContent>
              <w:p w:rsidR="008141CB" w:rsidRPr="00365E26" w:rsidRDefault="008141CB" w:rsidP="008141CB">
                <w:pPr>
                  <w:rPr>
                    <w:rFonts w:asciiTheme="minorHAnsi" w:eastAsiaTheme="minorEastAsia" w:hAnsiTheme="minorHAnsi" w:cstheme="minorBidi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354152063"/>
                    <w:placeholder>
                      <w:docPart w:val="7C24B78E6FDB40438ABC973D7730CC5D"/>
                    </w:placeholder>
                  </w:sdtPr>
                  <w:sdtEndPr/>
                  <w:sdtContent>
                    <w:r w:rsidRPr="00502168">
                      <w:rPr>
                        <w:sz w:val="24"/>
                        <w:szCs w:val="24"/>
                      </w:rPr>
                      <w:t>Post-Secondary; Tradesman</w:t>
                    </w:r>
                  </w:sdtContent>
                </w:sdt>
              </w:p>
            </w:sdtContent>
          </w:sdt>
        </w:tc>
      </w:tr>
      <w:tr w:rsidR="00523112" w:rsidRPr="00FC432C" w:rsidTr="00035925">
        <w:trPr>
          <w:trHeight w:val="420"/>
        </w:trPr>
        <w:tc>
          <w:tcPr>
            <w:tcW w:w="323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523112" w:rsidRPr="00701C55" w:rsidRDefault="00523112" w:rsidP="00523112">
            <w:pPr>
              <w:rPr>
                <w:b/>
                <w:sz w:val="24"/>
                <w:szCs w:val="24"/>
              </w:rPr>
            </w:pPr>
            <w:r w:rsidRPr="00701C55">
              <w:rPr>
                <w:b/>
                <w:sz w:val="24"/>
                <w:szCs w:val="24"/>
              </w:rPr>
              <w:t>Hours:</w:t>
            </w:r>
          </w:p>
        </w:tc>
        <w:sdt>
          <w:sdtPr>
            <w:rPr>
              <w:sz w:val="24"/>
              <w:szCs w:val="24"/>
            </w:rPr>
            <w:alias w:val="Hours"/>
            <w:tag w:val="Hours"/>
            <w:id w:val="1917589211"/>
            <w:lock w:val="sdtLocked"/>
            <w:placeholder>
              <w:docPart w:val="10EA87987AA7446EBB28965767C5C98F"/>
            </w:placeholder>
            <w:comboBox>
              <w:listItem w:value="Choose an item."/>
              <w:listItem w:displayText="37.5" w:value="37.5"/>
              <w:listItem w:displayText="40" w:value="40"/>
            </w:comboBox>
          </w:sdtPr>
          <w:sdtEndPr/>
          <w:sdtContent>
            <w:tc>
              <w:tcPr>
                <w:tcW w:w="7552" w:type="dxa"/>
                <w:gridSpan w:val="3"/>
                <w:tcBorders>
                  <w:left w:val="single" w:sz="4" w:space="0" w:color="FFFFFF" w:themeColor="background1"/>
                </w:tcBorders>
                <w:vAlign w:val="center"/>
              </w:tcPr>
              <w:p w:rsidR="00523112" w:rsidRDefault="00523112" w:rsidP="00523112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40</w:t>
                </w:r>
              </w:p>
            </w:tc>
          </w:sdtContent>
        </w:sdt>
      </w:tr>
      <w:tr w:rsidR="00523112" w:rsidRPr="00FC432C" w:rsidTr="00035925">
        <w:trPr>
          <w:trHeight w:val="420"/>
        </w:trPr>
        <w:tc>
          <w:tcPr>
            <w:tcW w:w="323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523112" w:rsidRPr="00701C55" w:rsidRDefault="00523112" w:rsidP="00523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NOC Code:</w:t>
            </w:r>
          </w:p>
        </w:tc>
        <w:sdt>
          <w:sdtPr>
            <w:rPr>
              <w:sz w:val="24"/>
              <w:szCs w:val="24"/>
            </w:rPr>
            <w:id w:val="-954394037"/>
            <w:placeholder>
              <w:docPart w:val="86D90F02A77647549F5C30B3A56E314E"/>
            </w:placeholder>
          </w:sdtPr>
          <w:sdtEndPr/>
          <w:sdtContent>
            <w:tc>
              <w:tcPr>
                <w:tcW w:w="7552" w:type="dxa"/>
                <w:gridSpan w:val="3"/>
                <w:tcBorders>
                  <w:left w:val="single" w:sz="4" w:space="0" w:color="FFFFFF" w:themeColor="background1"/>
                </w:tcBorders>
                <w:vAlign w:val="center"/>
              </w:tcPr>
              <w:p w:rsidR="00523112" w:rsidRDefault="00066B77" w:rsidP="00066B7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0714</w:t>
                </w:r>
              </w:p>
            </w:tc>
          </w:sdtContent>
        </w:sdt>
      </w:tr>
      <w:tr w:rsidR="00523112" w:rsidRPr="00FC432C" w:rsidTr="00116860">
        <w:trPr>
          <w:trHeight w:hRule="exact" w:val="376"/>
        </w:trPr>
        <w:tc>
          <w:tcPr>
            <w:tcW w:w="10783" w:type="dxa"/>
            <w:gridSpan w:val="5"/>
            <w:tcBorders>
              <w:left w:val="nil"/>
              <w:right w:val="nil"/>
            </w:tcBorders>
          </w:tcPr>
          <w:p w:rsidR="00523112" w:rsidRPr="00701C55" w:rsidRDefault="00523112" w:rsidP="00523112">
            <w:pPr>
              <w:rPr>
                <w:sz w:val="22"/>
                <w:szCs w:val="22"/>
              </w:rPr>
            </w:pPr>
          </w:p>
        </w:tc>
      </w:tr>
      <w:tr w:rsidR="00523112" w:rsidRPr="00FC432C" w:rsidTr="00116860">
        <w:trPr>
          <w:trHeight w:hRule="exact" w:val="300"/>
        </w:trPr>
        <w:tc>
          <w:tcPr>
            <w:tcW w:w="10783" w:type="dxa"/>
            <w:gridSpan w:val="5"/>
            <w:shd w:val="clear" w:color="auto" w:fill="FFFFFF" w:themeFill="background1"/>
          </w:tcPr>
          <w:p w:rsidR="00523112" w:rsidRPr="00701C55" w:rsidRDefault="00523112" w:rsidP="00523112">
            <w:pPr>
              <w:rPr>
                <w:b/>
                <w:sz w:val="22"/>
                <w:szCs w:val="22"/>
              </w:rPr>
            </w:pPr>
            <w:r w:rsidRPr="00701C55">
              <w:rPr>
                <w:b/>
                <w:sz w:val="24"/>
                <w:szCs w:val="22"/>
              </w:rPr>
              <w:t>General Description</w:t>
            </w:r>
          </w:p>
        </w:tc>
      </w:tr>
      <w:tr w:rsidR="00523112" w:rsidRPr="00FC432C" w:rsidTr="00035925">
        <w:trPr>
          <w:trHeight w:val="822"/>
        </w:trPr>
        <w:sdt>
          <w:sdtPr>
            <w:id w:val="-134032668"/>
            <w:placeholder>
              <w:docPart w:val="86D90F02A77647549F5C30B3A56E314E"/>
            </w:placeholder>
          </w:sdtPr>
          <w:sdtEndPr/>
          <w:sdtContent>
            <w:tc>
              <w:tcPr>
                <w:tcW w:w="10783" w:type="dxa"/>
                <w:gridSpan w:val="5"/>
              </w:tcPr>
              <w:p w:rsidR="00523112" w:rsidRPr="00701C55" w:rsidRDefault="00890B3E" w:rsidP="00890B3E">
                <w:pPr>
                  <w:jc w:val="both"/>
                </w:pPr>
                <w:r w:rsidRPr="00502168">
                  <w:t>Manages</w:t>
                </w:r>
                <w:r w:rsidRPr="00502168">
                  <w:rPr>
                    <w:lang w:val="en-US"/>
                  </w:rPr>
                  <w:t xml:space="preserve">, assigns, reviews and can participate in the work of staff responsible for </w:t>
                </w:r>
                <w:r>
                  <w:rPr>
                    <w:lang w:val="en-US"/>
                  </w:rPr>
                  <w:t>the up-time of the Manufacturing and Service</w:t>
                </w:r>
                <w:r w:rsidRPr="00502168">
                  <w:rPr>
                    <w:lang w:val="en-US"/>
                  </w:rPr>
                  <w:t xml:space="preserve"> equipment, machinery and related facilities; ensures work quality and adherence to established policies and procedures. This position oversees the overall department, is responsible for analysis, oversight, employee departmental training and development, competency and continge</w:t>
                </w:r>
                <w:r>
                  <w:rPr>
                    <w:lang w:val="en-US"/>
                  </w:rPr>
                  <w:t>ncy planning and implementation, along with budget planning and capital costing</w:t>
                </w:r>
              </w:p>
            </w:tc>
          </w:sdtContent>
        </w:sdt>
      </w:tr>
      <w:tr w:rsidR="00523112" w:rsidRPr="00FC432C" w:rsidTr="00116860">
        <w:trPr>
          <w:trHeight w:hRule="exact" w:val="300"/>
        </w:trPr>
        <w:tc>
          <w:tcPr>
            <w:tcW w:w="10783" w:type="dxa"/>
            <w:gridSpan w:val="5"/>
            <w:shd w:val="clear" w:color="auto" w:fill="FFFFFF" w:themeFill="background1"/>
          </w:tcPr>
          <w:p w:rsidR="00523112" w:rsidRPr="00701C55" w:rsidRDefault="00523112" w:rsidP="00523112">
            <w:pPr>
              <w:rPr>
                <w:b/>
                <w:sz w:val="22"/>
                <w:szCs w:val="22"/>
              </w:rPr>
            </w:pPr>
            <w:r w:rsidRPr="00701C55">
              <w:rPr>
                <w:b/>
                <w:sz w:val="24"/>
                <w:szCs w:val="22"/>
              </w:rPr>
              <w:t>Skill/Effort Requirements</w:t>
            </w:r>
          </w:p>
        </w:tc>
      </w:tr>
      <w:tr w:rsidR="00523112" w:rsidRPr="00FC432C" w:rsidTr="00116860">
        <w:trPr>
          <w:trHeight w:val="817"/>
        </w:trPr>
        <w:sdt>
          <w:sdtPr>
            <w:id w:val="-382328739"/>
            <w:placeholder>
              <w:docPart w:val="86D90F02A77647549F5C30B3A56E314E"/>
            </w:placeholder>
          </w:sdtPr>
          <w:sdtEndPr/>
          <w:sdtContent>
            <w:sdt>
              <w:sdtPr>
                <w:id w:val="-1996492627"/>
                <w:placeholder>
                  <w:docPart w:val="07448AE3C1DB4972B256412DC7F5C731"/>
                </w:placeholder>
              </w:sdtPr>
              <w:sdtEndPr/>
              <w:sdtContent>
                <w:tc>
                  <w:tcPr>
                    <w:tcW w:w="10783" w:type="dxa"/>
                    <w:gridSpan w:val="5"/>
                  </w:tcPr>
                  <w:p w:rsidR="00E60CBF" w:rsidRPr="00EF207B" w:rsidRDefault="00E60CBF" w:rsidP="00E60CBF">
                    <w:pPr>
                      <w:pStyle w:val="ListParagraph"/>
                      <w:numPr>
                        <w:ilvl w:val="0"/>
                        <w:numId w:val="8"/>
                      </w:numPr>
                      <w:autoSpaceDE w:val="0"/>
                      <w:autoSpaceDN w:val="0"/>
                      <w:adjustRightInd w:val="0"/>
                      <w:rPr>
                        <w:lang w:val="en-US"/>
                      </w:rPr>
                    </w:pPr>
                    <w:r w:rsidRPr="00EF207B">
                      <w:rPr>
                        <w:lang w:val="en-US"/>
                      </w:rPr>
                      <w:t>Principles of supervision, training and performance evaluation.</w:t>
                    </w:r>
                  </w:p>
                  <w:p w:rsidR="00E60CBF" w:rsidRPr="00502168" w:rsidRDefault="00E60CBF" w:rsidP="00E60CBF">
                    <w:pPr>
                      <w:pStyle w:val="ListParagraph"/>
                      <w:numPr>
                        <w:ilvl w:val="0"/>
                        <w:numId w:val="8"/>
                      </w:numPr>
                      <w:autoSpaceDE w:val="0"/>
                      <w:autoSpaceDN w:val="0"/>
                      <w:adjustRightInd w:val="0"/>
                      <w:rPr>
                        <w:lang w:val="en-US"/>
                      </w:rPr>
                    </w:pPr>
                    <w:r w:rsidRPr="00502168">
                      <w:rPr>
                        <w:lang w:val="en-US"/>
                      </w:rPr>
                      <w:t>Modern and complex principles and practices of equipment and materials purchasing;</w:t>
                    </w:r>
                  </w:p>
                  <w:p w:rsidR="00E60CBF" w:rsidRPr="00502168" w:rsidRDefault="00E60CBF" w:rsidP="00E60CBF">
                    <w:pPr>
                      <w:pStyle w:val="ListParagraph"/>
                      <w:numPr>
                        <w:ilvl w:val="0"/>
                        <w:numId w:val="8"/>
                      </w:numPr>
                      <w:autoSpaceDE w:val="0"/>
                      <w:autoSpaceDN w:val="0"/>
                      <w:adjustRightInd w:val="0"/>
                      <w:rPr>
                        <w:lang w:val="en-US"/>
                      </w:rPr>
                    </w:pPr>
                    <w:r w:rsidRPr="00502168">
                      <w:rPr>
                        <w:lang w:val="en-US"/>
                      </w:rPr>
                      <w:t>OHS rules and regulations;</w:t>
                    </w:r>
                  </w:p>
                  <w:p w:rsidR="00E60CBF" w:rsidRPr="00502168" w:rsidRDefault="00E60CBF" w:rsidP="00E60CBF">
                    <w:pPr>
                      <w:pStyle w:val="ListParagraph"/>
                      <w:numPr>
                        <w:ilvl w:val="0"/>
                        <w:numId w:val="8"/>
                      </w:numPr>
                      <w:autoSpaceDE w:val="0"/>
                      <w:autoSpaceDN w:val="0"/>
                      <w:adjustRightInd w:val="0"/>
                      <w:rPr>
                        <w:lang w:val="en-US"/>
                      </w:rPr>
                    </w:pPr>
                    <w:r w:rsidRPr="00502168">
                      <w:rPr>
                        <w:lang w:val="en-US"/>
                      </w:rPr>
                      <w:t>Office procedures, methods, and equipment including computers and applicable software applications.</w:t>
                    </w:r>
                  </w:p>
                  <w:p w:rsidR="00E60CBF" w:rsidRPr="00502168" w:rsidRDefault="00E60CBF" w:rsidP="00E60CBF">
                    <w:pPr>
                      <w:pStyle w:val="ListParagraph"/>
                      <w:numPr>
                        <w:ilvl w:val="0"/>
                        <w:numId w:val="8"/>
                      </w:numPr>
                      <w:autoSpaceDE w:val="0"/>
                      <w:autoSpaceDN w:val="0"/>
                      <w:adjustRightInd w:val="0"/>
                      <w:rPr>
                        <w:lang w:val="en-US"/>
                      </w:rPr>
                    </w:pPr>
                    <w:r w:rsidRPr="00502168">
                      <w:rPr>
                        <w:lang w:val="en-US"/>
                      </w:rPr>
                      <w:t>Prepare clear and concise reports.</w:t>
                    </w:r>
                  </w:p>
                  <w:p w:rsidR="00E60CBF" w:rsidRPr="00502168" w:rsidRDefault="00E60CBF" w:rsidP="00E60CBF">
                    <w:pPr>
                      <w:pStyle w:val="ListParagraph"/>
                      <w:numPr>
                        <w:ilvl w:val="0"/>
                        <w:numId w:val="8"/>
                      </w:numPr>
                      <w:autoSpaceDE w:val="0"/>
                      <w:autoSpaceDN w:val="0"/>
                      <w:adjustRightInd w:val="0"/>
                      <w:rPr>
                        <w:lang w:val="en-US"/>
                      </w:rPr>
                    </w:pPr>
                    <w:r w:rsidRPr="00502168">
                      <w:rPr>
                        <w:lang w:val="en-US"/>
                      </w:rPr>
                      <w:t>Respond to and maintain order in emergency situations.</w:t>
                    </w:r>
                  </w:p>
                  <w:p w:rsidR="00E60CBF" w:rsidRPr="00502168" w:rsidRDefault="00E60CBF" w:rsidP="00E60CBF">
                    <w:pPr>
                      <w:pStyle w:val="ListParagraph"/>
                      <w:numPr>
                        <w:ilvl w:val="0"/>
                        <w:numId w:val="8"/>
                      </w:numPr>
                      <w:autoSpaceDE w:val="0"/>
                      <w:autoSpaceDN w:val="0"/>
                      <w:adjustRightInd w:val="0"/>
                      <w:rPr>
                        <w:lang w:val="en-US"/>
                      </w:rPr>
                    </w:pPr>
                    <w:r w:rsidRPr="00502168">
                      <w:rPr>
                        <w:lang w:val="en-US"/>
                      </w:rPr>
                      <w:t>Communicate clearly and concisely, both orally and in writing.</w:t>
                    </w:r>
                  </w:p>
                  <w:p w:rsidR="00523112" w:rsidRPr="004A753D" w:rsidRDefault="00E60CBF" w:rsidP="00E60CBF">
                    <w:pPr>
                      <w:pStyle w:val="ListParagraph"/>
                      <w:numPr>
                        <w:ilvl w:val="0"/>
                        <w:numId w:val="6"/>
                      </w:numPr>
                      <w:jc w:val="both"/>
                    </w:pPr>
                    <w:r w:rsidRPr="00502168">
                      <w:rPr>
                        <w:lang w:val="en-US"/>
                      </w:rPr>
                      <w:t>Establish and maintain effective working</w:t>
                    </w:r>
                    <w:r w:rsidR="00523112">
                      <w:t>.</w:t>
                    </w:r>
                  </w:p>
                </w:tc>
              </w:sdtContent>
            </w:sdt>
          </w:sdtContent>
        </w:sdt>
      </w:tr>
      <w:tr w:rsidR="00523112" w:rsidRPr="00FC432C" w:rsidTr="00116860">
        <w:trPr>
          <w:trHeight w:val="300"/>
        </w:trPr>
        <w:tc>
          <w:tcPr>
            <w:tcW w:w="10783" w:type="dxa"/>
            <w:gridSpan w:val="5"/>
            <w:shd w:val="clear" w:color="auto" w:fill="FFFFFF" w:themeFill="background1"/>
          </w:tcPr>
          <w:p w:rsidR="00523112" w:rsidRPr="00701C55" w:rsidRDefault="00523112" w:rsidP="00523112">
            <w:pPr>
              <w:rPr>
                <w:b/>
                <w:sz w:val="24"/>
                <w:szCs w:val="24"/>
              </w:rPr>
            </w:pPr>
            <w:r w:rsidRPr="00701C55">
              <w:rPr>
                <w:b/>
                <w:sz w:val="24"/>
                <w:szCs w:val="24"/>
              </w:rPr>
              <w:t>Responsibilities</w:t>
            </w:r>
          </w:p>
        </w:tc>
      </w:tr>
      <w:tr w:rsidR="00523112" w:rsidRPr="00FC432C" w:rsidTr="00783811">
        <w:trPr>
          <w:trHeight w:val="2969"/>
        </w:trPr>
        <w:sdt>
          <w:sdtPr>
            <w:id w:val="-394043518"/>
            <w:placeholder>
              <w:docPart w:val="86D90F02A77647549F5C30B3A56E314E"/>
            </w:placeholder>
          </w:sdtPr>
          <w:sdtEndPr/>
          <w:sdtContent>
            <w:tc>
              <w:tcPr>
                <w:tcW w:w="10783" w:type="dxa"/>
                <w:gridSpan w:val="5"/>
                <w:tcBorders>
                  <w:bottom w:val="single" w:sz="4" w:space="0" w:color="000000" w:themeColor="text1"/>
                </w:tcBorders>
              </w:tcPr>
              <w:p w:rsidR="00FF5618" w:rsidRPr="002F0397" w:rsidRDefault="00FF5618" w:rsidP="00FF5618">
                <w:pPr>
                  <w:pStyle w:val="ListParagraph"/>
                  <w:numPr>
                    <w:ilvl w:val="0"/>
                    <w:numId w:val="9"/>
                  </w:numPr>
                  <w:spacing w:before="100" w:beforeAutospacing="1" w:after="100" w:afterAutospacing="1"/>
                  <w:rPr>
                    <w:color w:val="000000" w:themeColor="text1"/>
                    <w:szCs w:val="21"/>
                  </w:rPr>
                </w:pPr>
                <w:r w:rsidRPr="002F0397">
                  <w:rPr>
                    <w:color w:val="000000" w:themeColor="text1"/>
                    <w:szCs w:val="21"/>
                  </w:rPr>
                  <w:t>Responsible for</w:t>
                </w:r>
                <w:r>
                  <w:rPr>
                    <w:color w:val="000000" w:themeColor="text1"/>
                    <w:szCs w:val="21"/>
                  </w:rPr>
                  <w:t xml:space="preserve"> P&amp;L performance and reporting for </w:t>
                </w:r>
                <w:r w:rsidR="00B019BF">
                  <w:rPr>
                    <w:color w:val="000000" w:themeColor="text1"/>
                    <w:szCs w:val="21"/>
                  </w:rPr>
                  <w:t>Maintenance</w:t>
                </w:r>
              </w:p>
              <w:p w:rsidR="00FF5618" w:rsidRPr="002F0397" w:rsidRDefault="00FF5618" w:rsidP="00FF5618">
                <w:pPr>
                  <w:pStyle w:val="ListParagraph"/>
                  <w:numPr>
                    <w:ilvl w:val="0"/>
                    <w:numId w:val="9"/>
                  </w:numPr>
                  <w:spacing w:before="100" w:beforeAutospacing="1" w:after="100" w:afterAutospacing="1"/>
                  <w:rPr>
                    <w:color w:val="000000" w:themeColor="text1"/>
                    <w:szCs w:val="21"/>
                  </w:rPr>
                </w:pPr>
                <w:r>
                  <w:rPr>
                    <w:color w:val="000000" w:themeColor="text1"/>
                    <w:szCs w:val="21"/>
                  </w:rPr>
                  <w:t>Operates</w:t>
                </w:r>
                <w:r w:rsidRPr="002F0397">
                  <w:rPr>
                    <w:color w:val="000000" w:themeColor="text1"/>
                    <w:szCs w:val="21"/>
                  </w:rPr>
                  <w:t xml:space="preserve"> </w:t>
                </w:r>
                <w:r>
                  <w:rPr>
                    <w:color w:val="000000" w:themeColor="text1"/>
                    <w:szCs w:val="21"/>
                  </w:rPr>
                  <w:t>department</w:t>
                </w:r>
                <w:r w:rsidRPr="002F0397">
                  <w:rPr>
                    <w:color w:val="000000" w:themeColor="text1"/>
                    <w:szCs w:val="21"/>
                  </w:rPr>
                  <w:t xml:space="preserve"> and personnel within approved budget; monitor and adjust variables as needed to maintain profitability (production, staffing, and inventory). </w:t>
                </w:r>
              </w:p>
              <w:p w:rsidR="00FF5618" w:rsidRPr="00502168" w:rsidRDefault="00FF5618" w:rsidP="00FF5618">
                <w:pPr>
                  <w:pStyle w:val="ListParagraph"/>
                  <w:numPr>
                    <w:ilvl w:val="0"/>
                    <w:numId w:val="9"/>
                  </w:numPr>
                  <w:autoSpaceDE w:val="0"/>
                  <w:autoSpaceDN w:val="0"/>
                  <w:adjustRightInd w:val="0"/>
                  <w:rPr>
                    <w:lang w:val="en-US"/>
                  </w:rPr>
                </w:pPr>
                <w:r w:rsidRPr="00502168">
                  <w:rPr>
                    <w:lang w:val="en-US"/>
                  </w:rPr>
                  <w:t xml:space="preserve">Plan, prioritize, </w:t>
                </w:r>
                <w:r>
                  <w:rPr>
                    <w:lang w:val="en-US"/>
                  </w:rPr>
                  <w:t xml:space="preserve">and </w:t>
                </w:r>
                <w:r w:rsidRPr="00502168">
                  <w:rPr>
                    <w:lang w:val="en-US"/>
                  </w:rPr>
                  <w:t xml:space="preserve">review work of staff responsible for maintenance of the Manufacturing, </w:t>
                </w:r>
                <w:r>
                  <w:rPr>
                    <w:lang w:val="en-US"/>
                  </w:rPr>
                  <w:t xml:space="preserve">and </w:t>
                </w:r>
                <w:r w:rsidRPr="00502168">
                  <w:rPr>
                    <w:lang w:val="en-US"/>
                  </w:rPr>
                  <w:t xml:space="preserve">Service </w:t>
                </w:r>
                <w:r>
                  <w:rPr>
                    <w:lang w:val="en-US"/>
                  </w:rPr>
                  <w:t>areas</w:t>
                </w:r>
                <w:r w:rsidRPr="00502168">
                  <w:rPr>
                    <w:lang w:val="en-US"/>
                  </w:rPr>
                  <w:t xml:space="preserve"> including repair and installation of all electronic, electric, hydraulic, pneumatic and mechanical equipment.</w:t>
                </w:r>
              </w:p>
              <w:p w:rsidR="00FF5618" w:rsidRPr="00502168" w:rsidRDefault="00FF5618" w:rsidP="00FF5618">
                <w:pPr>
                  <w:pStyle w:val="ListParagraph"/>
                  <w:numPr>
                    <w:ilvl w:val="0"/>
                    <w:numId w:val="9"/>
                  </w:numPr>
                  <w:autoSpaceDE w:val="0"/>
                  <w:autoSpaceDN w:val="0"/>
                  <w:adjustRightInd w:val="0"/>
                  <w:rPr>
                    <w:lang w:val="en-US"/>
                  </w:rPr>
                </w:pPr>
                <w:r w:rsidRPr="00502168">
                  <w:rPr>
                    <w:lang w:val="en-US"/>
                  </w:rPr>
                  <w:t>Establish schedules for maintenance and repair services; identify resource needs; review needs with appropriate staff; allocate resources accordingly.</w:t>
                </w:r>
              </w:p>
              <w:p w:rsidR="00FF5618" w:rsidRPr="00502168" w:rsidRDefault="00FF5618" w:rsidP="00FF5618">
                <w:pPr>
                  <w:pStyle w:val="ListParagraph"/>
                  <w:numPr>
                    <w:ilvl w:val="0"/>
                    <w:numId w:val="9"/>
                  </w:numPr>
                  <w:autoSpaceDE w:val="0"/>
                  <w:autoSpaceDN w:val="0"/>
                  <w:adjustRightInd w:val="0"/>
                  <w:rPr>
                    <w:lang w:val="en-US"/>
                  </w:rPr>
                </w:pPr>
                <w:r w:rsidRPr="00502168">
                  <w:rPr>
                    <w:lang w:val="en-US"/>
                  </w:rPr>
                  <w:t>Participate in the development of policies and procedures; monitor work activities to ensure compliance with established policies and procedures; make recommendations for changes and improvements to existing standards and procedures.</w:t>
                </w:r>
              </w:p>
              <w:p w:rsidR="00FF5618" w:rsidRPr="00502168" w:rsidRDefault="00FF5618" w:rsidP="00FF5618">
                <w:pPr>
                  <w:pStyle w:val="ListParagraph"/>
                  <w:numPr>
                    <w:ilvl w:val="0"/>
                    <w:numId w:val="9"/>
                  </w:numPr>
                  <w:autoSpaceDE w:val="0"/>
                  <w:autoSpaceDN w:val="0"/>
                  <w:adjustRightInd w:val="0"/>
                  <w:rPr>
                    <w:lang w:val="en-US"/>
                  </w:rPr>
                </w:pPr>
                <w:r w:rsidRPr="00502168">
                  <w:rPr>
                    <w:lang w:val="en-US"/>
                  </w:rPr>
                  <w:t>Recommend and assist in the implementation of goals and objectives; implement approved policies and procedures.</w:t>
                </w:r>
              </w:p>
              <w:p w:rsidR="00FF5618" w:rsidRPr="00502168" w:rsidRDefault="00FF5618" w:rsidP="00FF5618">
                <w:pPr>
                  <w:pStyle w:val="ListParagraph"/>
                  <w:numPr>
                    <w:ilvl w:val="0"/>
                    <w:numId w:val="9"/>
                  </w:numPr>
                  <w:autoSpaceDE w:val="0"/>
                  <w:autoSpaceDN w:val="0"/>
                  <w:adjustRightInd w:val="0"/>
                  <w:rPr>
                    <w:lang w:val="en-US"/>
                  </w:rPr>
                </w:pPr>
                <w:r w:rsidRPr="00502168">
                  <w:rPr>
                    <w:lang w:val="en-US"/>
                  </w:rPr>
                  <w:t>Manage the maintenance, aesthetic and building safety of the plant facilities</w:t>
                </w:r>
              </w:p>
              <w:p w:rsidR="00FF5618" w:rsidRPr="00502168" w:rsidRDefault="00FF5618" w:rsidP="00FF5618">
                <w:pPr>
                  <w:pStyle w:val="ListParagraph"/>
                  <w:numPr>
                    <w:ilvl w:val="0"/>
                    <w:numId w:val="9"/>
                  </w:numPr>
                  <w:autoSpaceDE w:val="0"/>
                  <w:autoSpaceDN w:val="0"/>
                  <w:adjustRightInd w:val="0"/>
                  <w:rPr>
                    <w:lang w:val="en-US"/>
                  </w:rPr>
                </w:pPr>
                <w:r w:rsidRPr="00502168">
                  <w:rPr>
                    <w:lang w:val="en-US"/>
                  </w:rPr>
                  <w:t>Manage air conditioning, venting, HVAC systems for facilities; ensure systems are in proper working condition and meet required standards</w:t>
                </w:r>
              </w:p>
              <w:p w:rsidR="00FF5618" w:rsidRPr="00502168" w:rsidRDefault="00FF5618" w:rsidP="00FF5618">
                <w:pPr>
                  <w:pStyle w:val="ListParagraph"/>
                  <w:numPr>
                    <w:ilvl w:val="0"/>
                    <w:numId w:val="9"/>
                  </w:numPr>
                  <w:autoSpaceDE w:val="0"/>
                  <w:autoSpaceDN w:val="0"/>
                  <w:adjustRightInd w:val="0"/>
                  <w:rPr>
                    <w:lang w:val="en-US"/>
                  </w:rPr>
                </w:pPr>
                <w:r w:rsidRPr="00502168">
                  <w:rPr>
                    <w:lang w:val="en-US"/>
                  </w:rPr>
                  <w:t>Participate in the selection of plant maintenance staff; work with employees to correct deficiencies; implement discipline procedures.</w:t>
                </w:r>
              </w:p>
              <w:p w:rsidR="00FF5618" w:rsidRPr="00502168" w:rsidRDefault="00FF5618" w:rsidP="00FF5618">
                <w:pPr>
                  <w:pStyle w:val="ListParagraph"/>
                  <w:numPr>
                    <w:ilvl w:val="0"/>
                    <w:numId w:val="9"/>
                  </w:numPr>
                  <w:autoSpaceDE w:val="0"/>
                  <w:autoSpaceDN w:val="0"/>
                  <w:adjustRightInd w:val="0"/>
                  <w:rPr>
                    <w:lang w:val="en-US"/>
                  </w:rPr>
                </w:pPr>
                <w:r w:rsidRPr="00502168">
                  <w:rPr>
                    <w:lang w:val="en-US"/>
                  </w:rPr>
                  <w:t>Create the maintenance program budget; submit budget recommendations; monitor expenditures.</w:t>
                </w:r>
              </w:p>
              <w:p w:rsidR="00FF5618" w:rsidRPr="00502168" w:rsidRDefault="00FF5618" w:rsidP="00FF5618">
                <w:pPr>
                  <w:pStyle w:val="ListParagraph"/>
                  <w:numPr>
                    <w:ilvl w:val="0"/>
                    <w:numId w:val="9"/>
                  </w:numPr>
                  <w:autoSpaceDE w:val="0"/>
                  <w:autoSpaceDN w:val="0"/>
                  <w:adjustRightInd w:val="0"/>
                  <w:rPr>
                    <w:lang w:val="en-US"/>
                  </w:rPr>
                </w:pPr>
                <w:r w:rsidRPr="00502168">
                  <w:rPr>
                    <w:lang w:val="en-US"/>
                  </w:rPr>
                  <w:t>Prepare analytical and statistical reports on operations and activities.</w:t>
                </w:r>
              </w:p>
              <w:p w:rsidR="00FF5618" w:rsidRPr="00502168" w:rsidRDefault="00FF5618" w:rsidP="00FF5618">
                <w:pPr>
                  <w:pStyle w:val="ListParagraph"/>
                  <w:numPr>
                    <w:ilvl w:val="0"/>
                    <w:numId w:val="9"/>
                  </w:numPr>
                  <w:autoSpaceDE w:val="0"/>
                  <w:autoSpaceDN w:val="0"/>
                  <w:adjustRightInd w:val="0"/>
                  <w:rPr>
                    <w:lang w:val="en-US"/>
                  </w:rPr>
                </w:pPr>
                <w:r w:rsidRPr="00502168">
                  <w:rPr>
                    <w:lang w:val="en-US"/>
                  </w:rPr>
                  <w:t>Attend and participate in professional group meetings; stay abreast of new trends and innovations in the field of plant equipment maintenance.</w:t>
                </w:r>
              </w:p>
              <w:p w:rsidR="00523112" w:rsidRPr="008800B5" w:rsidRDefault="00FF5618" w:rsidP="00FF5618">
                <w:pPr>
                  <w:pStyle w:val="ListParagraph"/>
                  <w:numPr>
                    <w:ilvl w:val="0"/>
                    <w:numId w:val="1"/>
                  </w:numPr>
                </w:pPr>
                <w:r>
                  <w:rPr>
                    <w:lang w:val="en-US"/>
                  </w:rPr>
                  <w:t>Other duties and projects as assigned.</w:t>
                </w:r>
              </w:p>
            </w:tc>
          </w:sdtContent>
        </w:sdt>
      </w:tr>
      <w:tr w:rsidR="00523112" w:rsidRPr="00FC432C" w:rsidTr="00116860">
        <w:trPr>
          <w:trHeight w:val="357"/>
        </w:trPr>
        <w:tc>
          <w:tcPr>
            <w:tcW w:w="10783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23112" w:rsidRPr="00701C55" w:rsidRDefault="00523112" w:rsidP="00523112">
            <w:pPr>
              <w:rPr>
                <w:b/>
                <w:sz w:val="24"/>
                <w:szCs w:val="24"/>
              </w:rPr>
            </w:pPr>
            <w:r w:rsidRPr="00701C55">
              <w:rPr>
                <w:b/>
                <w:sz w:val="24"/>
                <w:szCs w:val="24"/>
              </w:rPr>
              <w:t>Working Conditions</w:t>
            </w:r>
          </w:p>
        </w:tc>
      </w:tr>
      <w:tr w:rsidR="00523112" w:rsidRPr="00FC432C" w:rsidTr="00025C9C">
        <w:trPr>
          <w:trHeight w:val="608"/>
        </w:trPr>
        <w:sdt>
          <w:sdtPr>
            <w:id w:val="1606460114"/>
            <w:placeholder>
              <w:docPart w:val="86D90F02A77647549F5C30B3A56E314E"/>
            </w:placeholder>
          </w:sdtPr>
          <w:sdtEndPr/>
          <w:sdtContent>
            <w:tc>
              <w:tcPr>
                <w:tcW w:w="10783" w:type="dxa"/>
                <w:gridSpan w:val="5"/>
                <w:tcBorders>
                  <w:bottom w:val="single" w:sz="4" w:space="0" w:color="000000" w:themeColor="text1"/>
                </w:tcBorders>
              </w:tcPr>
              <w:p w:rsidR="0048520E" w:rsidRDefault="0048520E" w:rsidP="0048520E">
                <w:pPr>
                  <w:pStyle w:val="ListParagraph"/>
                  <w:numPr>
                    <w:ilvl w:val="0"/>
                    <w:numId w:val="7"/>
                  </w:numPr>
                  <w:rPr>
                    <w:szCs w:val="24"/>
                  </w:rPr>
                </w:pPr>
                <w:r w:rsidRPr="00BA0968">
                  <w:rPr>
                    <w:szCs w:val="24"/>
                  </w:rPr>
                  <w:t xml:space="preserve"> Manufacturing plant environment</w:t>
                </w:r>
              </w:p>
              <w:p w:rsidR="0048520E" w:rsidRDefault="0048520E" w:rsidP="0048520E">
                <w:pPr>
                  <w:pStyle w:val="ListParagraph"/>
                  <w:numPr>
                    <w:ilvl w:val="0"/>
                    <w:numId w:val="7"/>
                  </w:numPr>
                  <w:rPr>
                    <w:szCs w:val="24"/>
                  </w:rPr>
                </w:pPr>
                <w:r>
                  <w:rPr>
                    <w:szCs w:val="24"/>
                  </w:rPr>
                  <w:t>Warehouse Environment</w:t>
                </w:r>
              </w:p>
              <w:p w:rsidR="0048520E" w:rsidRPr="00BA0968" w:rsidRDefault="0048520E" w:rsidP="0048520E">
                <w:pPr>
                  <w:pStyle w:val="ListParagraph"/>
                  <w:numPr>
                    <w:ilvl w:val="0"/>
                    <w:numId w:val="7"/>
                  </w:numPr>
                  <w:rPr>
                    <w:szCs w:val="24"/>
                  </w:rPr>
                </w:pPr>
                <w:r>
                  <w:rPr>
                    <w:szCs w:val="24"/>
                  </w:rPr>
                  <w:t>Automotive service shop environment</w:t>
                </w:r>
              </w:p>
              <w:p w:rsidR="00523112" w:rsidRPr="00F95B26" w:rsidRDefault="0048520E" w:rsidP="00F95B26">
                <w:pPr>
                  <w:pStyle w:val="ListParagraph"/>
                  <w:numPr>
                    <w:ilvl w:val="0"/>
                    <w:numId w:val="7"/>
                  </w:numPr>
                  <w:rPr>
                    <w:szCs w:val="24"/>
                  </w:rPr>
                </w:pPr>
                <w:r>
                  <w:rPr>
                    <w:szCs w:val="24"/>
                  </w:rPr>
                  <w:t>Office work</w:t>
                </w:r>
              </w:p>
            </w:tc>
          </w:sdtContent>
        </w:sdt>
      </w:tr>
      <w:tr w:rsidR="00523112" w:rsidRPr="00FC432C" w:rsidTr="00116860">
        <w:trPr>
          <w:trHeight w:val="383"/>
        </w:trPr>
        <w:tc>
          <w:tcPr>
            <w:tcW w:w="2267" w:type="dxa"/>
            <w:tcBorders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523112" w:rsidRPr="00701C55" w:rsidRDefault="00523112" w:rsidP="00523112">
            <w:pPr>
              <w:rPr>
                <w:b/>
                <w:sz w:val="24"/>
                <w:szCs w:val="24"/>
              </w:rPr>
            </w:pPr>
            <w:r w:rsidRPr="00701C55">
              <w:rPr>
                <w:b/>
                <w:sz w:val="24"/>
                <w:szCs w:val="24"/>
              </w:rPr>
              <w:lastRenderedPageBreak/>
              <w:t>Incumbent(s):</w:t>
            </w:r>
          </w:p>
        </w:tc>
        <w:sdt>
          <w:sdtPr>
            <w:rPr>
              <w:sz w:val="24"/>
              <w:szCs w:val="24"/>
            </w:rPr>
            <w:id w:val="-1077751119"/>
            <w:placeholder>
              <w:docPart w:val="86D90F02A77647549F5C30B3A56E314E"/>
            </w:placeholder>
            <w:showingPlcHdr/>
          </w:sdtPr>
          <w:sdtEndPr/>
          <w:sdtContent>
            <w:tc>
              <w:tcPr>
                <w:tcW w:w="8516" w:type="dxa"/>
                <w:gridSpan w:val="4"/>
                <w:tcBorders>
                  <w:left w:val="single" w:sz="4" w:space="0" w:color="FFFFFF" w:themeColor="background1"/>
                  <w:bottom w:val="single" w:sz="4" w:space="0" w:color="000000" w:themeColor="text1"/>
                </w:tcBorders>
              </w:tcPr>
              <w:p w:rsidR="00523112" w:rsidRPr="00701C55" w:rsidRDefault="00523112" w:rsidP="00523112">
                <w:pPr>
                  <w:rPr>
                    <w:sz w:val="24"/>
                    <w:szCs w:val="24"/>
                  </w:rPr>
                </w:pPr>
                <w:r w:rsidRPr="00FB06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3112" w:rsidRPr="00FC432C" w:rsidTr="0095621B">
        <w:trPr>
          <w:trHeight w:val="383"/>
        </w:trPr>
        <w:tc>
          <w:tcPr>
            <w:tcW w:w="2267" w:type="dxa"/>
            <w:tcBorders>
              <w:right w:val="single" w:sz="4" w:space="0" w:color="FFFFFF" w:themeColor="background1"/>
            </w:tcBorders>
          </w:tcPr>
          <w:p w:rsidR="00523112" w:rsidRPr="00701C55" w:rsidRDefault="00523112" w:rsidP="00523112">
            <w:pPr>
              <w:rPr>
                <w:b/>
                <w:sz w:val="24"/>
                <w:szCs w:val="24"/>
              </w:rPr>
            </w:pPr>
            <w:r w:rsidRPr="00701C55">
              <w:rPr>
                <w:b/>
                <w:sz w:val="24"/>
                <w:szCs w:val="24"/>
              </w:rPr>
              <w:t>Reviewed by:</w:t>
            </w:r>
          </w:p>
        </w:tc>
        <w:tc>
          <w:tcPr>
            <w:tcW w:w="297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sdt>
            <w:sdtPr>
              <w:rPr>
                <w:sz w:val="24"/>
                <w:szCs w:val="24"/>
              </w:rPr>
              <w:id w:val="1206830073"/>
              <w:placeholder>
                <w:docPart w:val="86D90F02A77647549F5C30B3A56E314E"/>
              </w:placeholder>
              <w:showingPlcHdr/>
            </w:sdtPr>
            <w:sdtEndPr/>
            <w:sdtContent>
              <w:p w:rsidR="00523112" w:rsidRPr="00701C55" w:rsidRDefault="00523112" w:rsidP="00523112">
                <w:pPr>
                  <w:rPr>
                    <w:sz w:val="24"/>
                    <w:szCs w:val="24"/>
                  </w:rPr>
                </w:pPr>
                <w:r w:rsidRPr="00FB068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23112" w:rsidRPr="00701C55" w:rsidRDefault="00523112" w:rsidP="00523112">
            <w:pPr>
              <w:rPr>
                <w:szCs w:val="24"/>
              </w:rPr>
            </w:pPr>
            <w:r w:rsidRPr="00701C55">
              <w:rPr>
                <w:szCs w:val="24"/>
              </w:rPr>
              <w:t>(Supervisor)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23112" w:rsidRPr="00F95D9B" w:rsidRDefault="00523112" w:rsidP="00523112">
            <w:pPr>
              <w:rPr>
                <w:b/>
                <w:sz w:val="24"/>
                <w:szCs w:val="24"/>
              </w:rPr>
            </w:pPr>
            <w:r w:rsidRPr="00F95D9B">
              <w:rPr>
                <w:b/>
                <w:sz w:val="24"/>
                <w:szCs w:val="24"/>
              </w:rPr>
              <w:t>Date:</w:t>
            </w:r>
          </w:p>
        </w:tc>
        <w:sdt>
          <w:sdtPr>
            <w:rPr>
              <w:sz w:val="24"/>
              <w:szCs w:val="24"/>
            </w:rPr>
            <w:id w:val="86281636"/>
            <w:placeholder>
              <w:docPart w:val="8B85807FD48C4DD3A508649B647230CA"/>
            </w:placeholder>
            <w:showingPlcHdr/>
            <w:date>
              <w:dateFormat w:val="d MMMM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4692" w:type="dxa"/>
                <w:tcBorders>
                  <w:left w:val="single" w:sz="4" w:space="0" w:color="FFFFFF" w:themeColor="background1"/>
                </w:tcBorders>
              </w:tcPr>
              <w:p w:rsidR="00523112" w:rsidRPr="00451704" w:rsidRDefault="00523112" w:rsidP="00523112">
                <w:pPr>
                  <w:rPr>
                    <w:sz w:val="24"/>
                    <w:szCs w:val="24"/>
                  </w:rPr>
                </w:pPr>
                <w:r w:rsidRPr="00FB068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DC09DB" w:rsidRDefault="00DC09DB" w:rsidP="001809B9">
      <w:pPr>
        <w:rPr>
          <w:rFonts w:ascii="Times New Roman" w:hAnsi="Times New Roman" w:cs="Times New Roman"/>
          <w:sz w:val="24"/>
        </w:rPr>
      </w:pPr>
    </w:p>
    <w:tbl>
      <w:tblPr>
        <w:tblStyle w:val="TableGrid1"/>
        <w:tblpPr w:leftFromText="181" w:rightFromText="181" w:topFromText="369" w:vertAnchor="page" w:horzAnchor="margin" w:tblpXSpec="center" w:tblpY="1906"/>
        <w:tblOverlap w:val="never"/>
        <w:tblW w:w="10768" w:type="dxa"/>
        <w:tblLayout w:type="fixed"/>
        <w:tblLook w:val="0000" w:firstRow="0" w:lastRow="0" w:firstColumn="0" w:lastColumn="0" w:noHBand="0" w:noVBand="0"/>
      </w:tblPr>
      <w:tblGrid>
        <w:gridCol w:w="10768"/>
      </w:tblGrid>
      <w:tr w:rsidR="00783811" w:rsidRPr="009051B6" w:rsidTr="00BB7B46">
        <w:trPr>
          <w:trHeight w:val="383"/>
        </w:trPr>
        <w:tc>
          <w:tcPr>
            <w:tcW w:w="10768" w:type="dxa"/>
            <w:tcBorders>
              <w:bottom w:val="single" w:sz="4" w:space="0" w:color="000000" w:themeColor="text1"/>
            </w:tcBorders>
          </w:tcPr>
          <w:p w:rsidR="00783811" w:rsidRPr="00783811" w:rsidRDefault="00D94635" w:rsidP="007838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Structure (Org Chart/ BMS)</w:t>
            </w:r>
            <w:r w:rsidR="00783811" w:rsidRPr="00783811">
              <w:rPr>
                <w:b/>
                <w:sz w:val="24"/>
                <w:szCs w:val="24"/>
              </w:rPr>
              <w:t>:</w:t>
            </w:r>
            <w:r w:rsidR="00783811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alias w:val="Authorities Chart Colour"/>
                <w:tag w:val="Authorities Chart Colour"/>
                <w:id w:val="-442772968"/>
                <w:placeholder>
                  <w:docPart w:val="DefaultPlaceholder_1082065159"/>
                </w:placeholder>
                <w:comboBox>
                  <w:listItem w:value="Choose an item."/>
                  <w:listItem w:displayText="General Manager" w:value="General Manager"/>
                  <w:listItem w:displayText="Senior Manager" w:value="Senior Manager"/>
                  <w:listItem w:displayText="Assistant Manager" w:value="Assistant Manager"/>
                  <w:listItem w:displayText="Manager" w:value="Manager"/>
                  <w:listItem w:displayText="Supervisor" w:value="Supervisor"/>
                  <w:listItem w:displayText="Engineer/Trade" w:value="Engineer/Trade"/>
                  <w:listItem w:displayText="Other" w:value="Other"/>
                </w:comboBox>
              </w:sdtPr>
              <w:sdtEndPr/>
              <w:sdtContent>
                <w:r w:rsidR="006249DD">
                  <w:rPr>
                    <w:b/>
                    <w:sz w:val="24"/>
                    <w:szCs w:val="24"/>
                  </w:rPr>
                  <w:t>Senior Manager</w:t>
                </w:r>
              </w:sdtContent>
            </w:sdt>
          </w:p>
        </w:tc>
      </w:tr>
      <w:tr w:rsidR="00697924" w:rsidRPr="009051B6" w:rsidTr="00BB7B46">
        <w:trPr>
          <w:trHeight w:val="383"/>
        </w:trPr>
        <w:tc>
          <w:tcPr>
            <w:tcW w:w="10768" w:type="dxa"/>
            <w:tcBorders>
              <w:bottom w:val="single" w:sz="4" w:space="0" w:color="000000" w:themeColor="text1"/>
            </w:tcBorders>
          </w:tcPr>
          <w:p w:rsidR="00697924" w:rsidRPr="009051B6" w:rsidRDefault="00697924" w:rsidP="002376DE">
            <w:pPr>
              <w:rPr>
                <w:b/>
                <w:sz w:val="24"/>
                <w:szCs w:val="24"/>
              </w:rPr>
            </w:pPr>
            <w:r w:rsidRPr="009051B6">
              <w:rPr>
                <w:b/>
                <w:sz w:val="24"/>
                <w:szCs w:val="24"/>
              </w:rPr>
              <w:t>Required Training</w:t>
            </w:r>
          </w:p>
        </w:tc>
      </w:tr>
      <w:tr w:rsidR="00697924" w:rsidRPr="009051B6" w:rsidTr="009955A3">
        <w:trPr>
          <w:trHeight w:val="383"/>
        </w:trPr>
        <w:tc>
          <w:tcPr>
            <w:tcW w:w="10768" w:type="dxa"/>
            <w:tcBorders>
              <w:bottom w:val="single" w:sz="4" w:space="0" w:color="000000" w:themeColor="text1"/>
            </w:tcBorders>
          </w:tcPr>
          <w:sdt>
            <w:sdtPr>
              <w:rPr>
                <w:szCs w:val="24"/>
              </w:rPr>
              <w:id w:val="-1723974211"/>
              <w:placeholder>
                <w:docPart w:val="BF1A8B4334F54C38B7523C2A7E4D7CD2"/>
              </w:placeholder>
            </w:sdtPr>
            <w:sdtEndPr/>
            <w:sdtContent>
              <w:p w:rsidR="00523112" w:rsidRDefault="00523112" w:rsidP="002376DE">
                <w:pPr>
                  <w:numPr>
                    <w:ilvl w:val="0"/>
                    <w:numId w:val="4"/>
                  </w:numPr>
                  <w:contextualSpacing/>
                  <w:rPr>
                    <w:szCs w:val="24"/>
                  </w:rPr>
                </w:pPr>
                <w:r>
                  <w:rPr>
                    <w:szCs w:val="24"/>
                  </w:rPr>
                  <w:t>Orientation &amp; WHMIS</w:t>
                </w:r>
              </w:p>
              <w:p w:rsidR="00523112" w:rsidRDefault="00523112" w:rsidP="002376DE">
                <w:pPr>
                  <w:numPr>
                    <w:ilvl w:val="0"/>
                    <w:numId w:val="4"/>
                  </w:numPr>
                  <w:contextualSpacing/>
                  <w:rPr>
                    <w:szCs w:val="24"/>
                  </w:rPr>
                </w:pPr>
                <w:r>
                  <w:rPr>
                    <w:szCs w:val="24"/>
                  </w:rPr>
                  <w:t>Site Specific Tour Checklist</w:t>
                </w:r>
              </w:p>
              <w:p w:rsidR="00697924" w:rsidRPr="00523112" w:rsidRDefault="00523112" w:rsidP="00523112">
                <w:pPr>
                  <w:numPr>
                    <w:ilvl w:val="0"/>
                    <w:numId w:val="4"/>
                  </w:numPr>
                  <w:contextualSpacing/>
                  <w:rPr>
                    <w:szCs w:val="24"/>
                  </w:rPr>
                </w:pPr>
                <w:r>
                  <w:rPr>
                    <w:szCs w:val="24"/>
                  </w:rPr>
                  <w:t>Non Operator Competency Checklist</w:t>
                </w:r>
              </w:p>
            </w:sdtContent>
          </w:sdt>
        </w:tc>
      </w:tr>
    </w:tbl>
    <w:p w:rsidR="00920F29" w:rsidRPr="001809B9" w:rsidRDefault="00523112" w:rsidP="0083081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</w:t>
      </w:r>
      <w:r w:rsidR="0035106A">
        <w:rPr>
          <w:rFonts w:ascii="Times New Roman" w:hAnsi="Times New Roman" w:cs="Times New Roman"/>
          <w:sz w:val="24"/>
        </w:rPr>
        <w:t>ORM</w:t>
      </w:r>
      <w:r w:rsidR="00830816">
        <w:rPr>
          <w:rFonts w:ascii="Times New Roman" w:hAnsi="Times New Roman" w:cs="Times New Roman"/>
          <w:sz w:val="24"/>
        </w:rPr>
        <w:t>59-388</w:t>
      </w:r>
      <w:r w:rsidR="0035106A">
        <w:rPr>
          <w:rFonts w:ascii="Times New Roman" w:hAnsi="Times New Roman" w:cs="Times New Roman"/>
          <w:sz w:val="24"/>
        </w:rPr>
        <w:t xml:space="preserve">, Rev </w:t>
      </w:r>
      <w:r w:rsidR="00697924">
        <w:rPr>
          <w:rFonts w:ascii="Times New Roman" w:hAnsi="Times New Roman" w:cs="Times New Roman"/>
          <w:sz w:val="24"/>
        </w:rPr>
        <w:t>B</w:t>
      </w:r>
    </w:p>
    <w:sectPr w:rsidR="00920F29" w:rsidRPr="001809B9" w:rsidSect="00025C9C">
      <w:headerReference w:type="default" r:id="rId9"/>
      <w:footerReference w:type="default" r:id="rId10"/>
      <w:headerReference w:type="first" r:id="rId11"/>
      <w:pgSz w:w="12240" w:h="15840"/>
      <w:pgMar w:top="-567" w:right="1440" w:bottom="709" w:left="1440" w:header="36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253" w:rsidRDefault="00370253" w:rsidP="00775FEE">
      <w:pPr>
        <w:spacing w:after="0" w:line="240" w:lineRule="auto"/>
      </w:pPr>
      <w:r>
        <w:separator/>
      </w:r>
    </w:p>
  </w:endnote>
  <w:endnote w:type="continuationSeparator" w:id="0">
    <w:p w:rsidR="00370253" w:rsidRDefault="00370253" w:rsidP="0077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263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1C55" w:rsidRDefault="00701C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EB5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701C55" w:rsidRDefault="00701C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253" w:rsidRDefault="00370253" w:rsidP="00775FEE">
      <w:pPr>
        <w:spacing w:after="0" w:line="240" w:lineRule="auto"/>
      </w:pPr>
      <w:r>
        <w:separator/>
      </w:r>
    </w:p>
  </w:footnote>
  <w:footnote w:type="continuationSeparator" w:id="0">
    <w:p w:rsidR="00370253" w:rsidRDefault="00370253" w:rsidP="00775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29" w:rsidRPr="00920F29" w:rsidRDefault="00920F29" w:rsidP="00920F29">
    <w:pPr>
      <w:pStyle w:val="Header"/>
      <w:rPr>
        <w:rFonts w:ascii="Times New Roman" w:hAnsi="Times New Roman" w:cs="Times New Roman"/>
        <w:sz w:val="24"/>
        <w:szCs w:val="24"/>
      </w:rPr>
    </w:pPr>
  </w:p>
  <w:p w:rsidR="00920F29" w:rsidRPr="00F65540" w:rsidRDefault="00920F29" w:rsidP="00F65540">
    <w:pPr>
      <w:pStyle w:val="Header"/>
      <w:jc w:val="right"/>
      <w:rPr>
        <w:rFonts w:ascii="Times New Roman" w:hAnsi="Times New Roman" w:cs="Times New Roman"/>
        <w:b/>
        <w:sz w:val="44"/>
        <w:szCs w:val="4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55" w:rsidRDefault="0080155C" w:rsidP="00701C55">
    <w:pPr>
      <w:pStyle w:val="Header"/>
      <w:jc w:val="right"/>
      <w:rPr>
        <w:rFonts w:cs="Times New Roman"/>
      </w:rPr>
    </w:pPr>
    <w:r w:rsidRPr="00E83670"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320C278" wp14:editId="6AD12625">
          <wp:simplePos x="0" y="0"/>
          <wp:positionH relativeFrom="margin">
            <wp:posOffset>-438150</wp:posOffset>
          </wp:positionH>
          <wp:positionV relativeFrom="topMargin">
            <wp:posOffset>342265</wp:posOffset>
          </wp:positionV>
          <wp:extent cx="2124075" cy="708025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dy\Pictures\IM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1C55" w:rsidRPr="00701C55" w:rsidRDefault="00701C55" w:rsidP="00701C55">
    <w:pPr>
      <w:pStyle w:val="Header"/>
      <w:jc w:val="right"/>
      <w:rPr>
        <w:rFonts w:ascii="Times New Roman" w:hAnsi="Times New Roman" w:cs="Times New Roman"/>
        <w:b/>
        <w:sz w:val="44"/>
        <w:szCs w:val="44"/>
      </w:rPr>
    </w:pPr>
    <w:r>
      <w:rPr>
        <w:rFonts w:ascii="Times New Roman" w:hAnsi="Times New Roman" w:cs="Times New Roman"/>
        <w:b/>
        <w:sz w:val="44"/>
        <w:szCs w:val="44"/>
      </w:rPr>
      <w:t>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1233"/>
    <w:multiLevelType w:val="hybridMultilevel"/>
    <w:tmpl w:val="E1F890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1321D"/>
    <w:multiLevelType w:val="hybridMultilevel"/>
    <w:tmpl w:val="B6FECC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16365"/>
    <w:multiLevelType w:val="hybridMultilevel"/>
    <w:tmpl w:val="D46C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26B02"/>
    <w:multiLevelType w:val="hybridMultilevel"/>
    <w:tmpl w:val="F68038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222C9"/>
    <w:multiLevelType w:val="hybridMultilevel"/>
    <w:tmpl w:val="C2B8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63828"/>
    <w:multiLevelType w:val="hybridMultilevel"/>
    <w:tmpl w:val="0540A5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66910"/>
    <w:multiLevelType w:val="hybridMultilevel"/>
    <w:tmpl w:val="85AE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503FC"/>
    <w:multiLevelType w:val="hybridMultilevel"/>
    <w:tmpl w:val="21926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81B45"/>
    <w:multiLevelType w:val="hybridMultilevel"/>
    <w:tmpl w:val="B4223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C6"/>
    <w:rsid w:val="000208BD"/>
    <w:rsid w:val="00022A77"/>
    <w:rsid w:val="00025C9C"/>
    <w:rsid w:val="00027CF2"/>
    <w:rsid w:val="00032EB5"/>
    <w:rsid w:val="00035925"/>
    <w:rsid w:val="00053DBC"/>
    <w:rsid w:val="0006315B"/>
    <w:rsid w:val="0006366A"/>
    <w:rsid w:val="00066B77"/>
    <w:rsid w:val="000B1755"/>
    <w:rsid w:val="000C0DB9"/>
    <w:rsid w:val="000C50CF"/>
    <w:rsid w:val="000F2A9B"/>
    <w:rsid w:val="000F7C37"/>
    <w:rsid w:val="001030A7"/>
    <w:rsid w:val="00116860"/>
    <w:rsid w:val="00141B83"/>
    <w:rsid w:val="001532F6"/>
    <w:rsid w:val="0015547B"/>
    <w:rsid w:val="00176A6E"/>
    <w:rsid w:val="001809B9"/>
    <w:rsid w:val="001903F0"/>
    <w:rsid w:val="001925F0"/>
    <w:rsid w:val="00196FFE"/>
    <w:rsid w:val="001A6CEE"/>
    <w:rsid w:val="001C1168"/>
    <w:rsid w:val="001C4518"/>
    <w:rsid w:val="001D2EB4"/>
    <w:rsid w:val="001D3F4F"/>
    <w:rsid w:val="001D64FF"/>
    <w:rsid w:val="002023B6"/>
    <w:rsid w:val="0020698E"/>
    <w:rsid w:val="00211651"/>
    <w:rsid w:val="00231904"/>
    <w:rsid w:val="002376DE"/>
    <w:rsid w:val="0025189F"/>
    <w:rsid w:val="0025523F"/>
    <w:rsid w:val="00271D39"/>
    <w:rsid w:val="00276D4B"/>
    <w:rsid w:val="002A08F2"/>
    <w:rsid w:val="002A5A60"/>
    <w:rsid w:val="002D0850"/>
    <w:rsid w:val="002E0470"/>
    <w:rsid w:val="002F5EA2"/>
    <w:rsid w:val="002F62F6"/>
    <w:rsid w:val="003068E2"/>
    <w:rsid w:val="00307B53"/>
    <w:rsid w:val="003461E7"/>
    <w:rsid w:val="0035106A"/>
    <w:rsid w:val="00370253"/>
    <w:rsid w:val="003864E9"/>
    <w:rsid w:val="00387A4F"/>
    <w:rsid w:val="00394E2B"/>
    <w:rsid w:val="003B2BF3"/>
    <w:rsid w:val="003C0F15"/>
    <w:rsid w:val="003D47D5"/>
    <w:rsid w:val="003F73DB"/>
    <w:rsid w:val="00403203"/>
    <w:rsid w:val="0042106F"/>
    <w:rsid w:val="00434E0D"/>
    <w:rsid w:val="00441800"/>
    <w:rsid w:val="00443A1A"/>
    <w:rsid w:val="00451704"/>
    <w:rsid w:val="004740EF"/>
    <w:rsid w:val="0048520E"/>
    <w:rsid w:val="00491C43"/>
    <w:rsid w:val="00491F84"/>
    <w:rsid w:val="004A5FBC"/>
    <w:rsid w:val="004A6C64"/>
    <w:rsid w:val="004A753D"/>
    <w:rsid w:val="004B1CC6"/>
    <w:rsid w:val="004C16E4"/>
    <w:rsid w:val="004E1BB5"/>
    <w:rsid w:val="004F2D7C"/>
    <w:rsid w:val="00507584"/>
    <w:rsid w:val="005105FB"/>
    <w:rsid w:val="005106A3"/>
    <w:rsid w:val="00523112"/>
    <w:rsid w:val="00551060"/>
    <w:rsid w:val="005B1E2F"/>
    <w:rsid w:val="005B3490"/>
    <w:rsid w:val="005C3B26"/>
    <w:rsid w:val="005D5545"/>
    <w:rsid w:val="00616D84"/>
    <w:rsid w:val="00617250"/>
    <w:rsid w:val="006249DD"/>
    <w:rsid w:val="00631473"/>
    <w:rsid w:val="006565E6"/>
    <w:rsid w:val="006568B0"/>
    <w:rsid w:val="006866D1"/>
    <w:rsid w:val="00690885"/>
    <w:rsid w:val="00693656"/>
    <w:rsid w:val="00697924"/>
    <w:rsid w:val="006A7080"/>
    <w:rsid w:val="006E0CC4"/>
    <w:rsid w:val="006E2CD8"/>
    <w:rsid w:val="006E42B5"/>
    <w:rsid w:val="006E72F5"/>
    <w:rsid w:val="006F114D"/>
    <w:rsid w:val="006F59B5"/>
    <w:rsid w:val="00701C55"/>
    <w:rsid w:val="0070460A"/>
    <w:rsid w:val="00722609"/>
    <w:rsid w:val="00733410"/>
    <w:rsid w:val="007414C6"/>
    <w:rsid w:val="00775FEE"/>
    <w:rsid w:val="00783811"/>
    <w:rsid w:val="00793CFC"/>
    <w:rsid w:val="00794E91"/>
    <w:rsid w:val="007A607A"/>
    <w:rsid w:val="007E4263"/>
    <w:rsid w:val="007F2E83"/>
    <w:rsid w:val="007F5399"/>
    <w:rsid w:val="0080155C"/>
    <w:rsid w:val="00801B38"/>
    <w:rsid w:val="00801F59"/>
    <w:rsid w:val="008141CB"/>
    <w:rsid w:val="00816BF6"/>
    <w:rsid w:val="00820860"/>
    <w:rsid w:val="00830816"/>
    <w:rsid w:val="00844474"/>
    <w:rsid w:val="00867714"/>
    <w:rsid w:val="008800B5"/>
    <w:rsid w:val="00890B3E"/>
    <w:rsid w:val="008A64A3"/>
    <w:rsid w:val="008C0FC6"/>
    <w:rsid w:val="008C617F"/>
    <w:rsid w:val="008C7620"/>
    <w:rsid w:val="008E022A"/>
    <w:rsid w:val="008E3480"/>
    <w:rsid w:val="009051B6"/>
    <w:rsid w:val="009139D7"/>
    <w:rsid w:val="0092021B"/>
    <w:rsid w:val="00920F29"/>
    <w:rsid w:val="00937EBB"/>
    <w:rsid w:val="00954BB1"/>
    <w:rsid w:val="0095621B"/>
    <w:rsid w:val="0099156A"/>
    <w:rsid w:val="009B1E7F"/>
    <w:rsid w:val="009C6FA5"/>
    <w:rsid w:val="009D2CC5"/>
    <w:rsid w:val="009D4736"/>
    <w:rsid w:val="009D4B4A"/>
    <w:rsid w:val="00A05F31"/>
    <w:rsid w:val="00A067F3"/>
    <w:rsid w:val="00A20FDA"/>
    <w:rsid w:val="00A24439"/>
    <w:rsid w:val="00A36317"/>
    <w:rsid w:val="00A44C35"/>
    <w:rsid w:val="00A82BF3"/>
    <w:rsid w:val="00A96C01"/>
    <w:rsid w:val="00AC78FC"/>
    <w:rsid w:val="00AD3ACC"/>
    <w:rsid w:val="00AD4214"/>
    <w:rsid w:val="00B019BF"/>
    <w:rsid w:val="00B1254B"/>
    <w:rsid w:val="00B14BD7"/>
    <w:rsid w:val="00B33481"/>
    <w:rsid w:val="00B456D5"/>
    <w:rsid w:val="00B70FEB"/>
    <w:rsid w:val="00B84613"/>
    <w:rsid w:val="00B90FFE"/>
    <w:rsid w:val="00BB0DF8"/>
    <w:rsid w:val="00BC78AD"/>
    <w:rsid w:val="00BD372B"/>
    <w:rsid w:val="00BE0DDB"/>
    <w:rsid w:val="00BE5BC6"/>
    <w:rsid w:val="00BF0292"/>
    <w:rsid w:val="00C07F5C"/>
    <w:rsid w:val="00C105AD"/>
    <w:rsid w:val="00C1178A"/>
    <w:rsid w:val="00C217B1"/>
    <w:rsid w:val="00C32742"/>
    <w:rsid w:val="00C35C43"/>
    <w:rsid w:val="00C60EFF"/>
    <w:rsid w:val="00C70740"/>
    <w:rsid w:val="00C75274"/>
    <w:rsid w:val="00CA4286"/>
    <w:rsid w:val="00CA65A1"/>
    <w:rsid w:val="00CC1F51"/>
    <w:rsid w:val="00CD67E6"/>
    <w:rsid w:val="00CE0247"/>
    <w:rsid w:val="00D03B52"/>
    <w:rsid w:val="00D20C2A"/>
    <w:rsid w:val="00D21C57"/>
    <w:rsid w:val="00D30758"/>
    <w:rsid w:val="00D40621"/>
    <w:rsid w:val="00D54239"/>
    <w:rsid w:val="00D73D32"/>
    <w:rsid w:val="00D94635"/>
    <w:rsid w:val="00DC09DB"/>
    <w:rsid w:val="00E01DC0"/>
    <w:rsid w:val="00E01EB2"/>
    <w:rsid w:val="00E02058"/>
    <w:rsid w:val="00E0698A"/>
    <w:rsid w:val="00E12258"/>
    <w:rsid w:val="00E15E9E"/>
    <w:rsid w:val="00E169E0"/>
    <w:rsid w:val="00E27C6A"/>
    <w:rsid w:val="00E32EAE"/>
    <w:rsid w:val="00E5182B"/>
    <w:rsid w:val="00E60CBF"/>
    <w:rsid w:val="00E76466"/>
    <w:rsid w:val="00E768C5"/>
    <w:rsid w:val="00E813FC"/>
    <w:rsid w:val="00E81F68"/>
    <w:rsid w:val="00E82BAE"/>
    <w:rsid w:val="00E82CCE"/>
    <w:rsid w:val="00E83670"/>
    <w:rsid w:val="00EB4716"/>
    <w:rsid w:val="00EB66CD"/>
    <w:rsid w:val="00EC217D"/>
    <w:rsid w:val="00EE3697"/>
    <w:rsid w:val="00EF6D85"/>
    <w:rsid w:val="00F0576F"/>
    <w:rsid w:val="00F2095B"/>
    <w:rsid w:val="00F333E4"/>
    <w:rsid w:val="00F626EB"/>
    <w:rsid w:val="00F65540"/>
    <w:rsid w:val="00F6762D"/>
    <w:rsid w:val="00F72492"/>
    <w:rsid w:val="00F76EBF"/>
    <w:rsid w:val="00F904DF"/>
    <w:rsid w:val="00F9136A"/>
    <w:rsid w:val="00F92633"/>
    <w:rsid w:val="00F95B26"/>
    <w:rsid w:val="00F95D9B"/>
    <w:rsid w:val="00FA1D26"/>
    <w:rsid w:val="00FC0549"/>
    <w:rsid w:val="00FC432C"/>
    <w:rsid w:val="00FD3DBB"/>
    <w:rsid w:val="00FE20A2"/>
    <w:rsid w:val="00FE3012"/>
    <w:rsid w:val="00FE50E0"/>
    <w:rsid w:val="00FF5618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1B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0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87A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FEE"/>
  </w:style>
  <w:style w:type="paragraph" w:styleId="Footer">
    <w:name w:val="footer"/>
    <w:basedOn w:val="Normal"/>
    <w:link w:val="FooterChar"/>
    <w:uiPriority w:val="99"/>
    <w:unhideWhenUsed/>
    <w:rsid w:val="00775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FEE"/>
  </w:style>
  <w:style w:type="paragraph" w:styleId="BalloonText">
    <w:name w:val="Balloon Text"/>
    <w:basedOn w:val="Normal"/>
    <w:link w:val="BalloonTextChar"/>
    <w:uiPriority w:val="99"/>
    <w:semiHidden/>
    <w:unhideWhenUsed/>
    <w:rsid w:val="001C4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518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905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27C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1B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0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87A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FEE"/>
  </w:style>
  <w:style w:type="paragraph" w:styleId="Footer">
    <w:name w:val="footer"/>
    <w:basedOn w:val="Normal"/>
    <w:link w:val="FooterChar"/>
    <w:uiPriority w:val="99"/>
    <w:unhideWhenUsed/>
    <w:rsid w:val="00775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FEE"/>
  </w:style>
  <w:style w:type="paragraph" w:styleId="BalloonText">
    <w:name w:val="Balloon Text"/>
    <w:basedOn w:val="Normal"/>
    <w:link w:val="BalloonTextChar"/>
    <w:uiPriority w:val="99"/>
    <w:semiHidden/>
    <w:unhideWhenUsed/>
    <w:rsid w:val="001C4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518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905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27C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24C4F8E49B4AF2A5F9FACAB5847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DD967-CF06-4D03-9BBE-45C1E273512A}"/>
      </w:docPartPr>
      <w:docPartBody>
        <w:p w:rsidR="00FA6A26" w:rsidRDefault="00FA6A26" w:rsidP="00FA6A26">
          <w:pPr>
            <w:pStyle w:val="3524C4F8E49B4AF2A5F9FACAB58470FE3"/>
          </w:pPr>
          <w:r w:rsidRPr="008A64F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4007-8EBB-4FF9-A4BA-73352A7C2FD0}"/>
      </w:docPartPr>
      <w:docPartBody>
        <w:p w:rsidR="00FD7087" w:rsidRDefault="00CC07EB">
          <w:r w:rsidRPr="00FB068B">
            <w:rPr>
              <w:rStyle w:val="PlaceholderText"/>
            </w:rPr>
            <w:t>Click here to enter text.</w:t>
          </w:r>
        </w:p>
      </w:docPartBody>
    </w:docPart>
    <w:docPart>
      <w:docPartPr>
        <w:name w:val="BF1A8B4334F54C38B7523C2A7E4D7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CA404-2CD3-46C7-9F97-D89CD5A8AB1D}"/>
      </w:docPartPr>
      <w:docPartBody>
        <w:p w:rsidR="004D3F1D" w:rsidRDefault="008C6C84" w:rsidP="008C6C84">
          <w:pPr>
            <w:pStyle w:val="BF1A8B4334F54C38B7523C2A7E4D7CD2"/>
          </w:pPr>
          <w:r w:rsidRPr="00FB068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A03BA-528A-4FB8-B216-0C9EEC53956A}"/>
      </w:docPartPr>
      <w:docPartBody>
        <w:p w:rsidR="004D3F1D" w:rsidRDefault="008C6C84">
          <w:r w:rsidRPr="004143A3">
            <w:rPr>
              <w:rStyle w:val="PlaceholderText"/>
            </w:rPr>
            <w:t>Choose an item.</w:t>
          </w:r>
        </w:p>
      </w:docPartBody>
    </w:docPart>
    <w:docPart>
      <w:docPartPr>
        <w:name w:val="EC18C5E02F254E6EA11504710D57A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67E77-738A-4DC8-B9F6-2599FE78B242}"/>
      </w:docPartPr>
      <w:docPartBody>
        <w:p w:rsidR="00791C8F" w:rsidRDefault="00D4683D" w:rsidP="00D4683D">
          <w:pPr>
            <w:pStyle w:val="EC18C5E02F254E6EA11504710D57AE57"/>
          </w:pPr>
          <w:r w:rsidRPr="00FB068B">
            <w:rPr>
              <w:rStyle w:val="PlaceholderText"/>
            </w:rPr>
            <w:t>Click here to enter text.</w:t>
          </w:r>
        </w:p>
      </w:docPartBody>
    </w:docPart>
    <w:docPart>
      <w:docPartPr>
        <w:name w:val="612FAA7C3D1E46D0A2D270DAB3363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A72C-8044-4481-B3A0-46D8E1BF6D47}"/>
      </w:docPartPr>
      <w:docPartBody>
        <w:p w:rsidR="00791C8F" w:rsidRDefault="00D4683D" w:rsidP="00D4683D">
          <w:pPr>
            <w:pStyle w:val="612FAA7C3D1E46D0A2D270DAB3363134"/>
          </w:pPr>
          <w:r w:rsidRPr="00FB068B">
            <w:rPr>
              <w:rStyle w:val="PlaceholderText"/>
            </w:rPr>
            <w:t>Click here to enter text.</w:t>
          </w:r>
        </w:p>
      </w:docPartBody>
    </w:docPart>
    <w:docPart>
      <w:docPartPr>
        <w:name w:val="10EA87987AA7446EBB28965767C5C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08EF7-E925-42B2-A0D4-9861F3296142}"/>
      </w:docPartPr>
      <w:docPartBody>
        <w:p w:rsidR="00791C8F" w:rsidRDefault="00D4683D" w:rsidP="00D4683D">
          <w:pPr>
            <w:pStyle w:val="10EA87987AA7446EBB28965767C5C98F"/>
          </w:pPr>
          <w:r w:rsidRPr="003D3C31">
            <w:rPr>
              <w:rStyle w:val="PlaceholderText"/>
            </w:rPr>
            <w:t>Choose an item.</w:t>
          </w:r>
        </w:p>
      </w:docPartBody>
    </w:docPart>
    <w:docPart>
      <w:docPartPr>
        <w:name w:val="86D90F02A77647549F5C30B3A56E3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D5CEE-8C1A-40AD-A5FC-B376F87CF0FA}"/>
      </w:docPartPr>
      <w:docPartBody>
        <w:p w:rsidR="00791C8F" w:rsidRDefault="00D4683D" w:rsidP="00D4683D">
          <w:pPr>
            <w:pStyle w:val="86D90F02A77647549F5C30B3A56E314E"/>
          </w:pPr>
          <w:r w:rsidRPr="00FB068B">
            <w:rPr>
              <w:rStyle w:val="PlaceholderText"/>
            </w:rPr>
            <w:t>Click here to enter text.</w:t>
          </w:r>
        </w:p>
      </w:docPartBody>
    </w:docPart>
    <w:docPart>
      <w:docPartPr>
        <w:name w:val="8B85807FD48C4DD3A508649B64723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44283-5501-404B-A716-39F8AFC479AC}"/>
      </w:docPartPr>
      <w:docPartBody>
        <w:p w:rsidR="00791C8F" w:rsidRDefault="00D4683D" w:rsidP="00D4683D">
          <w:pPr>
            <w:pStyle w:val="8B85807FD48C4DD3A508649B647230CA"/>
          </w:pPr>
          <w:r w:rsidRPr="00FB068B">
            <w:rPr>
              <w:rStyle w:val="PlaceholderText"/>
            </w:rPr>
            <w:t>Click here to enter a date.</w:t>
          </w:r>
        </w:p>
      </w:docPartBody>
    </w:docPart>
    <w:docPart>
      <w:docPartPr>
        <w:name w:val="07448AE3C1DB4972B256412DC7F5C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E3621-66BD-4AB9-93AA-CEA0E0F6209C}"/>
      </w:docPartPr>
      <w:docPartBody>
        <w:p w:rsidR="00791C8F" w:rsidRDefault="00D4683D" w:rsidP="00D4683D">
          <w:pPr>
            <w:pStyle w:val="07448AE3C1DB4972B256412DC7F5C731"/>
          </w:pPr>
          <w:r w:rsidRPr="00FB068B">
            <w:rPr>
              <w:rStyle w:val="PlaceholderText"/>
            </w:rPr>
            <w:t>Click here to enter text.</w:t>
          </w:r>
        </w:p>
      </w:docPartBody>
    </w:docPart>
    <w:docPart>
      <w:docPartPr>
        <w:name w:val="77C48532C54A4BAEB278BFC94C5C3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2B6E9-F0AB-4E73-B8A0-8B27F26D026F}"/>
      </w:docPartPr>
      <w:docPartBody>
        <w:p w:rsidR="00010F10" w:rsidRDefault="00791C8F" w:rsidP="00791C8F">
          <w:pPr>
            <w:pStyle w:val="77C48532C54A4BAEB278BFC94C5C32BE"/>
          </w:pPr>
          <w:r w:rsidRPr="00FB068B">
            <w:rPr>
              <w:rStyle w:val="PlaceholderText"/>
            </w:rPr>
            <w:t>Click here to enter text.</w:t>
          </w:r>
        </w:p>
      </w:docPartBody>
    </w:docPart>
    <w:docPart>
      <w:docPartPr>
        <w:name w:val="ADDC9108AC4C4A3487C4624A40AD2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83A4F-000D-4CFD-9E5D-86C9AB7AE9DD}"/>
      </w:docPartPr>
      <w:docPartBody>
        <w:p w:rsidR="00010F10" w:rsidRDefault="00791C8F" w:rsidP="00791C8F">
          <w:pPr>
            <w:pStyle w:val="ADDC9108AC4C4A3487C4624A40AD26CF"/>
          </w:pPr>
          <w:r w:rsidRPr="00FB068B">
            <w:rPr>
              <w:rStyle w:val="PlaceholderText"/>
            </w:rPr>
            <w:t>Click here to enter text.</w:t>
          </w:r>
        </w:p>
      </w:docPartBody>
    </w:docPart>
    <w:docPart>
      <w:docPartPr>
        <w:name w:val="ED97FA8B697541EEB7407D479428E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F4B13-89E8-4C26-AD46-E1A96E858F4C}"/>
      </w:docPartPr>
      <w:docPartBody>
        <w:p w:rsidR="00010F10" w:rsidRDefault="00791C8F" w:rsidP="00791C8F">
          <w:pPr>
            <w:pStyle w:val="ED97FA8B697541EEB7407D479428E78B"/>
          </w:pPr>
          <w:r w:rsidRPr="00FB068B">
            <w:rPr>
              <w:rStyle w:val="PlaceholderText"/>
            </w:rPr>
            <w:t>Click here to enter text.</w:t>
          </w:r>
        </w:p>
      </w:docPartBody>
    </w:docPart>
    <w:docPart>
      <w:docPartPr>
        <w:name w:val="7C24B78E6FDB40438ABC973D7730C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5423E-4CEB-4F4B-BDE9-6DA6871D3481}"/>
      </w:docPartPr>
      <w:docPartBody>
        <w:p w:rsidR="00010F10" w:rsidRDefault="00791C8F" w:rsidP="00791C8F">
          <w:pPr>
            <w:pStyle w:val="7C24B78E6FDB40438ABC973D7730CC5D"/>
          </w:pPr>
          <w:r w:rsidRPr="00FB068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82"/>
    <w:rsid w:val="00010F10"/>
    <w:rsid w:val="00027D74"/>
    <w:rsid w:val="00135D72"/>
    <w:rsid w:val="00225756"/>
    <w:rsid w:val="00392CD4"/>
    <w:rsid w:val="00397E89"/>
    <w:rsid w:val="003E6E2F"/>
    <w:rsid w:val="0044315F"/>
    <w:rsid w:val="004D3F1D"/>
    <w:rsid w:val="005163D7"/>
    <w:rsid w:val="005508CD"/>
    <w:rsid w:val="00650034"/>
    <w:rsid w:val="007858B6"/>
    <w:rsid w:val="00791C8F"/>
    <w:rsid w:val="008C6C84"/>
    <w:rsid w:val="00AF1982"/>
    <w:rsid w:val="00B103FB"/>
    <w:rsid w:val="00BE6B6F"/>
    <w:rsid w:val="00CC07EB"/>
    <w:rsid w:val="00D4683D"/>
    <w:rsid w:val="00F24BB8"/>
    <w:rsid w:val="00FA6A26"/>
    <w:rsid w:val="00FD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1C8F"/>
    <w:rPr>
      <w:color w:val="808080"/>
    </w:rPr>
  </w:style>
  <w:style w:type="paragraph" w:customStyle="1" w:styleId="3524C4F8E49B4AF2A5F9FACAB58470FE">
    <w:name w:val="3524C4F8E49B4AF2A5F9FACAB58470FE"/>
    <w:rsid w:val="00AF1982"/>
    <w:pPr>
      <w:spacing w:after="200" w:line="276" w:lineRule="auto"/>
    </w:pPr>
    <w:rPr>
      <w:lang w:val="en-GB" w:eastAsia="en-US"/>
    </w:rPr>
  </w:style>
  <w:style w:type="paragraph" w:customStyle="1" w:styleId="3524C4F8E49B4AF2A5F9FACAB58470FE1">
    <w:name w:val="3524C4F8E49B4AF2A5F9FACAB58470FE1"/>
    <w:rsid w:val="00AF1982"/>
    <w:pPr>
      <w:spacing w:after="200" w:line="276" w:lineRule="auto"/>
    </w:pPr>
    <w:rPr>
      <w:lang w:val="en-GB" w:eastAsia="en-US"/>
    </w:rPr>
  </w:style>
  <w:style w:type="paragraph" w:customStyle="1" w:styleId="4D5BA4548D8B4052B11E1172967FB91F">
    <w:name w:val="4D5BA4548D8B4052B11E1172967FB91F"/>
    <w:rsid w:val="00AF1982"/>
    <w:pPr>
      <w:spacing w:after="200" w:line="276" w:lineRule="auto"/>
    </w:pPr>
    <w:rPr>
      <w:lang w:val="en-GB" w:eastAsia="en-US"/>
    </w:rPr>
  </w:style>
  <w:style w:type="paragraph" w:customStyle="1" w:styleId="3524C4F8E49B4AF2A5F9FACAB58470FE2">
    <w:name w:val="3524C4F8E49B4AF2A5F9FACAB58470FE2"/>
    <w:rsid w:val="00AF1982"/>
    <w:pPr>
      <w:spacing w:after="200" w:line="276" w:lineRule="auto"/>
    </w:pPr>
    <w:rPr>
      <w:lang w:val="en-GB" w:eastAsia="en-US"/>
    </w:rPr>
  </w:style>
  <w:style w:type="paragraph" w:customStyle="1" w:styleId="3524C4F8E49B4AF2A5F9FACAB58470FE3">
    <w:name w:val="3524C4F8E49B4AF2A5F9FACAB58470FE3"/>
    <w:rsid w:val="00FA6A26"/>
    <w:pPr>
      <w:spacing w:after="200" w:line="276" w:lineRule="auto"/>
    </w:pPr>
    <w:rPr>
      <w:lang w:val="en-GB" w:eastAsia="en-US"/>
    </w:rPr>
  </w:style>
  <w:style w:type="paragraph" w:customStyle="1" w:styleId="903D490E2C4D497F8DCC2A071363C282">
    <w:name w:val="903D490E2C4D497F8DCC2A071363C282"/>
    <w:rsid w:val="00FA6A26"/>
    <w:pPr>
      <w:spacing w:after="200" w:line="276" w:lineRule="auto"/>
    </w:pPr>
    <w:rPr>
      <w:lang w:val="en-GB" w:eastAsia="en-US"/>
    </w:rPr>
  </w:style>
  <w:style w:type="paragraph" w:customStyle="1" w:styleId="ED2BD8215552441B81A537B570DD6C4F">
    <w:name w:val="ED2BD8215552441B81A537B570DD6C4F"/>
    <w:rsid w:val="008C6C84"/>
    <w:pPr>
      <w:spacing w:after="200" w:line="276" w:lineRule="auto"/>
    </w:pPr>
    <w:rPr>
      <w:lang w:val="en-US" w:eastAsia="en-US"/>
    </w:rPr>
  </w:style>
  <w:style w:type="paragraph" w:customStyle="1" w:styleId="BF1A8B4334F54C38B7523C2A7E4D7CD2">
    <w:name w:val="BF1A8B4334F54C38B7523C2A7E4D7CD2"/>
    <w:rsid w:val="008C6C84"/>
    <w:pPr>
      <w:spacing w:after="200" w:line="276" w:lineRule="auto"/>
    </w:pPr>
    <w:rPr>
      <w:lang w:val="en-US" w:eastAsia="en-US"/>
    </w:rPr>
  </w:style>
  <w:style w:type="paragraph" w:customStyle="1" w:styleId="9504ADE6820341548F183E6C298C9D6A">
    <w:name w:val="9504ADE6820341548F183E6C298C9D6A"/>
    <w:rsid w:val="008C6C84"/>
    <w:pPr>
      <w:spacing w:after="200" w:line="276" w:lineRule="auto"/>
    </w:pPr>
    <w:rPr>
      <w:lang w:val="en-US" w:eastAsia="en-US"/>
    </w:rPr>
  </w:style>
  <w:style w:type="paragraph" w:customStyle="1" w:styleId="55FE756097C2470BB934FB32E8FB167F">
    <w:name w:val="55FE756097C2470BB934FB32E8FB167F"/>
    <w:rsid w:val="008C6C84"/>
    <w:pPr>
      <w:spacing w:after="200" w:line="276" w:lineRule="auto"/>
    </w:pPr>
    <w:rPr>
      <w:lang w:val="en-US" w:eastAsia="en-US"/>
    </w:rPr>
  </w:style>
  <w:style w:type="paragraph" w:customStyle="1" w:styleId="A839E339CF764F0EA979188CFD9AFEC7">
    <w:name w:val="A839E339CF764F0EA979188CFD9AFEC7"/>
    <w:rsid w:val="00D4683D"/>
    <w:pPr>
      <w:spacing w:after="200" w:line="276" w:lineRule="auto"/>
    </w:pPr>
    <w:rPr>
      <w:lang w:val="en-US" w:eastAsia="en-US"/>
    </w:rPr>
  </w:style>
  <w:style w:type="paragraph" w:customStyle="1" w:styleId="EC18C5E02F254E6EA11504710D57AE57">
    <w:name w:val="EC18C5E02F254E6EA11504710D57AE57"/>
    <w:rsid w:val="00D4683D"/>
    <w:pPr>
      <w:spacing w:after="200" w:line="276" w:lineRule="auto"/>
    </w:pPr>
    <w:rPr>
      <w:lang w:val="en-US" w:eastAsia="en-US"/>
    </w:rPr>
  </w:style>
  <w:style w:type="paragraph" w:customStyle="1" w:styleId="612FAA7C3D1E46D0A2D270DAB3363134">
    <w:name w:val="612FAA7C3D1E46D0A2D270DAB3363134"/>
    <w:rsid w:val="00D4683D"/>
    <w:pPr>
      <w:spacing w:after="200" w:line="276" w:lineRule="auto"/>
    </w:pPr>
    <w:rPr>
      <w:lang w:val="en-US" w:eastAsia="en-US"/>
    </w:rPr>
  </w:style>
  <w:style w:type="paragraph" w:customStyle="1" w:styleId="21568A355ADF4DF999D6172DF74F0A8A">
    <w:name w:val="21568A355ADF4DF999D6172DF74F0A8A"/>
    <w:rsid w:val="00D4683D"/>
    <w:pPr>
      <w:spacing w:after="200" w:line="276" w:lineRule="auto"/>
    </w:pPr>
    <w:rPr>
      <w:lang w:val="en-US" w:eastAsia="en-US"/>
    </w:rPr>
  </w:style>
  <w:style w:type="paragraph" w:customStyle="1" w:styleId="7ED78E5E7AD242239412A9A666B89F5D">
    <w:name w:val="7ED78E5E7AD242239412A9A666B89F5D"/>
    <w:rsid w:val="00D4683D"/>
    <w:pPr>
      <w:spacing w:after="200" w:line="276" w:lineRule="auto"/>
    </w:pPr>
    <w:rPr>
      <w:lang w:val="en-US" w:eastAsia="en-US"/>
    </w:rPr>
  </w:style>
  <w:style w:type="paragraph" w:customStyle="1" w:styleId="B61EB327D1EC464CBD4428D161D61C00">
    <w:name w:val="B61EB327D1EC464CBD4428D161D61C00"/>
    <w:rsid w:val="00D4683D"/>
    <w:pPr>
      <w:spacing w:after="200" w:line="276" w:lineRule="auto"/>
    </w:pPr>
    <w:rPr>
      <w:lang w:val="en-US" w:eastAsia="en-US"/>
    </w:rPr>
  </w:style>
  <w:style w:type="paragraph" w:customStyle="1" w:styleId="F8D97A746C6E4F6CB4E1EBBFCF9B6FA3">
    <w:name w:val="F8D97A746C6E4F6CB4E1EBBFCF9B6FA3"/>
    <w:rsid w:val="00D4683D"/>
    <w:pPr>
      <w:spacing w:after="200" w:line="276" w:lineRule="auto"/>
    </w:pPr>
    <w:rPr>
      <w:lang w:val="en-US" w:eastAsia="en-US"/>
    </w:rPr>
  </w:style>
  <w:style w:type="paragraph" w:customStyle="1" w:styleId="10EA87987AA7446EBB28965767C5C98F">
    <w:name w:val="10EA87987AA7446EBB28965767C5C98F"/>
    <w:rsid w:val="00D4683D"/>
    <w:pPr>
      <w:spacing w:after="200" w:line="276" w:lineRule="auto"/>
    </w:pPr>
    <w:rPr>
      <w:lang w:val="en-US" w:eastAsia="en-US"/>
    </w:rPr>
  </w:style>
  <w:style w:type="paragraph" w:customStyle="1" w:styleId="86D90F02A77647549F5C30B3A56E314E">
    <w:name w:val="86D90F02A77647549F5C30B3A56E314E"/>
    <w:rsid w:val="00D4683D"/>
    <w:pPr>
      <w:spacing w:after="200" w:line="276" w:lineRule="auto"/>
    </w:pPr>
    <w:rPr>
      <w:lang w:val="en-US" w:eastAsia="en-US"/>
    </w:rPr>
  </w:style>
  <w:style w:type="paragraph" w:customStyle="1" w:styleId="8B85807FD48C4DD3A508649B647230CA">
    <w:name w:val="8B85807FD48C4DD3A508649B647230CA"/>
    <w:rsid w:val="00D4683D"/>
    <w:pPr>
      <w:spacing w:after="200" w:line="276" w:lineRule="auto"/>
    </w:pPr>
    <w:rPr>
      <w:lang w:val="en-US" w:eastAsia="en-US"/>
    </w:rPr>
  </w:style>
  <w:style w:type="paragraph" w:customStyle="1" w:styleId="120882F6D2DE4A279E41AB82B1366369">
    <w:name w:val="120882F6D2DE4A279E41AB82B1366369"/>
    <w:rsid w:val="00D4683D"/>
    <w:pPr>
      <w:spacing w:after="200" w:line="276" w:lineRule="auto"/>
    </w:pPr>
    <w:rPr>
      <w:lang w:val="en-US" w:eastAsia="en-US"/>
    </w:rPr>
  </w:style>
  <w:style w:type="paragraph" w:customStyle="1" w:styleId="07448AE3C1DB4972B256412DC7F5C731">
    <w:name w:val="07448AE3C1DB4972B256412DC7F5C731"/>
    <w:rsid w:val="00D4683D"/>
    <w:pPr>
      <w:spacing w:after="200" w:line="276" w:lineRule="auto"/>
    </w:pPr>
    <w:rPr>
      <w:lang w:val="en-US" w:eastAsia="en-US"/>
    </w:rPr>
  </w:style>
  <w:style w:type="paragraph" w:customStyle="1" w:styleId="E012C93E62E1485DA210B5D7294CD004">
    <w:name w:val="E012C93E62E1485DA210B5D7294CD004"/>
    <w:rsid w:val="00D4683D"/>
    <w:pPr>
      <w:spacing w:after="200" w:line="276" w:lineRule="auto"/>
    </w:pPr>
    <w:rPr>
      <w:lang w:val="en-US" w:eastAsia="en-US"/>
    </w:rPr>
  </w:style>
  <w:style w:type="paragraph" w:customStyle="1" w:styleId="77C48532C54A4BAEB278BFC94C5C32BE">
    <w:name w:val="77C48532C54A4BAEB278BFC94C5C32BE"/>
    <w:rsid w:val="00791C8F"/>
    <w:pPr>
      <w:spacing w:after="200" w:line="276" w:lineRule="auto"/>
    </w:pPr>
    <w:rPr>
      <w:lang w:val="en-US" w:eastAsia="en-US"/>
    </w:rPr>
  </w:style>
  <w:style w:type="paragraph" w:customStyle="1" w:styleId="ADDC9108AC4C4A3487C4624A40AD26CF">
    <w:name w:val="ADDC9108AC4C4A3487C4624A40AD26CF"/>
    <w:rsid w:val="00791C8F"/>
    <w:pPr>
      <w:spacing w:after="200" w:line="276" w:lineRule="auto"/>
    </w:pPr>
    <w:rPr>
      <w:lang w:val="en-US" w:eastAsia="en-US"/>
    </w:rPr>
  </w:style>
  <w:style w:type="paragraph" w:customStyle="1" w:styleId="ED97FA8B697541EEB7407D479428E78B">
    <w:name w:val="ED97FA8B697541EEB7407D479428E78B"/>
    <w:rsid w:val="00791C8F"/>
    <w:pPr>
      <w:spacing w:after="200" w:line="276" w:lineRule="auto"/>
    </w:pPr>
    <w:rPr>
      <w:lang w:val="en-US" w:eastAsia="en-US"/>
    </w:rPr>
  </w:style>
  <w:style w:type="paragraph" w:customStyle="1" w:styleId="7C24B78E6FDB40438ABC973D7730CC5D">
    <w:name w:val="7C24B78E6FDB40438ABC973D7730CC5D"/>
    <w:rsid w:val="00791C8F"/>
    <w:pPr>
      <w:spacing w:after="200" w:line="276" w:lineRule="auto"/>
    </w:pPr>
    <w:rPr>
      <w:lang w:val="en-US" w:eastAsia="en-US"/>
    </w:rPr>
  </w:style>
  <w:style w:type="paragraph" w:customStyle="1" w:styleId="9D54B68AF83C4DA592358F7872B39BA6">
    <w:name w:val="9D54B68AF83C4DA592358F7872B39BA6"/>
    <w:rsid w:val="00791C8F"/>
    <w:pPr>
      <w:spacing w:after="200" w:line="276" w:lineRule="auto"/>
    </w:pPr>
    <w:rPr>
      <w:lang w:val="en-US" w:eastAsia="en-US"/>
    </w:rPr>
  </w:style>
  <w:style w:type="paragraph" w:customStyle="1" w:styleId="57F24A2E17974F2EB91D9009417025A0">
    <w:name w:val="57F24A2E17974F2EB91D9009417025A0"/>
    <w:rsid w:val="00791C8F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1C8F"/>
    <w:rPr>
      <w:color w:val="808080"/>
    </w:rPr>
  </w:style>
  <w:style w:type="paragraph" w:customStyle="1" w:styleId="3524C4F8E49B4AF2A5F9FACAB58470FE">
    <w:name w:val="3524C4F8E49B4AF2A5F9FACAB58470FE"/>
    <w:rsid w:val="00AF1982"/>
    <w:pPr>
      <w:spacing w:after="200" w:line="276" w:lineRule="auto"/>
    </w:pPr>
    <w:rPr>
      <w:lang w:val="en-GB" w:eastAsia="en-US"/>
    </w:rPr>
  </w:style>
  <w:style w:type="paragraph" w:customStyle="1" w:styleId="3524C4F8E49B4AF2A5F9FACAB58470FE1">
    <w:name w:val="3524C4F8E49B4AF2A5F9FACAB58470FE1"/>
    <w:rsid w:val="00AF1982"/>
    <w:pPr>
      <w:spacing w:after="200" w:line="276" w:lineRule="auto"/>
    </w:pPr>
    <w:rPr>
      <w:lang w:val="en-GB" w:eastAsia="en-US"/>
    </w:rPr>
  </w:style>
  <w:style w:type="paragraph" w:customStyle="1" w:styleId="4D5BA4548D8B4052B11E1172967FB91F">
    <w:name w:val="4D5BA4548D8B4052B11E1172967FB91F"/>
    <w:rsid w:val="00AF1982"/>
    <w:pPr>
      <w:spacing w:after="200" w:line="276" w:lineRule="auto"/>
    </w:pPr>
    <w:rPr>
      <w:lang w:val="en-GB" w:eastAsia="en-US"/>
    </w:rPr>
  </w:style>
  <w:style w:type="paragraph" w:customStyle="1" w:styleId="3524C4F8E49B4AF2A5F9FACAB58470FE2">
    <w:name w:val="3524C4F8E49B4AF2A5F9FACAB58470FE2"/>
    <w:rsid w:val="00AF1982"/>
    <w:pPr>
      <w:spacing w:after="200" w:line="276" w:lineRule="auto"/>
    </w:pPr>
    <w:rPr>
      <w:lang w:val="en-GB" w:eastAsia="en-US"/>
    </w:rPr>
  </w:style>
  <w:style w:type="paragraph" w:customStyle="1" w:styleId="3524C4F8E49B4AF2A5F9FACAB58470FE3">
    <w:name w:val="3524C4F8E49B4AF2A5F9FACAB58470FE3"/>
    <w:rsid w:val="00FA6A26"/>
    <w:pPr>
      <w:spacing w:after="200" w:line="276" w:lineRule="auto"/>
    </w:pPr>
    <w:rPr>
      <w:lang w:val="en-GB" w:eastAsia="en-US"/>
    </w:rPr>
  </w:style>
  <w:style w:type="paragraph" w:customStyle="1" w:styleId="903D490E2C4D497F8DCC2A071363C282">
    <w:name w:val="903D490E2C4D497F8DCC2A071363C282"/>
    <w:rsid w:val="00FA6A26"/>
    <w:pPr>
      <w:spacing w:after="200" w:line="276" w:lineRule="auto"/>
    </w:pPr>
    <w:rPr>
      <w:lang w:val="en-GB" w:eastAsia="en-US"/>
    </w:rPr>
  </w:style>
  <w:style w:type="paragraph" w:customStyle="1" w:styleId="ED2BD8215552441B81A537B570DD6C4F">
    <w:name w:val="ED2BD8215552441B81A537B570DD6C4F"/>
    <w:rsid w:val="008C6C84"/>
    <w:pPr>
      <w:spacing w:after="200" w:line="276" w:lineRule="auto"/>
    </w:pPr>
    <w:rPr>
      <w:lang w:val="en-US" w:eastAsia="en-US"/>
    </w:rPr>
  </w:style>
  <w:style w:type="paragraph" w:customStyle="1" w:styleId="BF1A8B4334F54C38B7523C2A7E4D7CD2">
    <w:name w:val="BF1A8B4334F54C38B7523C2A7E4D7CD2"/>
    <w:rsid w:val="008C6C84"/>
    <w:pPr>
      <w:spacing w:after="200" w:line="276" w:lineRule="auto"/>
    </w:pPr>
    <w:rPr>
      <w:lang w:val="en-US" w:eastAsia="en-US"/>
    </w:rPr>
  </w:style>
  <w:style w:type="paragraph" w:customStyle="1" w:styleId="9504ADE6820341548F183E6C298C9D6A">
    <w:name w:val="9504ADE6820341548F183E6C298C9D6A"/>
    <w:rsid w:val="008C6C84"/>
    <w:pPr>
      <w:spacing w:after="200" w:line="276" w:lineRule="auto"/>
    </w:pPr>
    <w:rPr>
      <w:lang w:val="en-US" w:eastAsia="en-US"/>
    </w:rPr>
  </w:style>
  <w:style w:type="paragraph" w:customStyle="1" w:styleId="55FE756097C2470BB934FB32E8FB167F">
    <w:name w:val="55FE756097C2470BB934FB32E8FB167F"/>
    <w:rsid w:val="008C6C84"/>
    <w:pPr>
      <w:spacing w:after="200" w:line="276" w:lineRule="auto"/>
    </w:pPr>
    <w:rPr>
      <w:lang w:val="en-US" w:eastAsia="en-US"/>
    </w:rPr>
  </w:style>
  <w:style w:type="paragraph" w:customStyle="1" w:styleId="A839E339CF764F0EA979188CFD9AFEC7">
    <w:name w:val="A839E339CF764F0EA979188CFD9AFEC7"/>
    <w:rsid w:val="00D4683D"/>
    <w:pPr>
      <w:spacing w:after="200" w:line="276" w:lineRule="auto"/>
    </w:pPr>
    <w:rPr>
      <w:lang w:val="en-US" w:eastAsia="en-US"/>
    </w:rPr>
  </w:style>
  <w:style w:type="paragraph" w:customStyle="1" w:styleId="EC18C5E02F254E6EA11504710D57AE57">
    <w:name w:val="EC18C5E02F254E6EA11504710D57AE57"/>
    <w:rsid w:val="00D4683D"/>
    <w:pPr>
      <w:spacing w:after="200" w:line="276" w:lineRule="auto"/>
    </w:pPr>
    <w:rPr>
      <w:lang w:val="en-US" w:eastAsia="en-US"/>
    </w:rPr>
  </w:style>
  <w:style w:type="paragraph" w:customStyle="1" w:styleId="612FAA7C3D1E46D0A2D270DAB3363134">
    <w:name w:val="612FAA7C3D1E46D0A2D270DAB3363134"/>
    <w:rsid w:val="00D4683D"/>
    <w:pPr>
      <w:spacing w:after="200" w:line="276" w:lineRule="auto"/>
    </w:pPr>
    <w:rPr>
      <w:lang w:val="en-US" w:eastAsia="en-US"/>
    </w:rPr>
  </w:style>
  <w:style w:type="paragraph" w:customStyle="1" w:styleId="21568A355ADF4DF999D6172DF74F0A8A">
    <w:name w:val="21568A355ADF4DF999D6172DF74F0A8A"/>
    <w:rsid w:val="00D4683D"/>
    <w:pPr>
      <w:spacing w:after="200" w:line="276" w:lineRule="auto"/>
    </w:pPr>
    <w:rPr>
      <w:lang w:val="en-US" w:eastAsia="en-US"/>
    </w:rPr>
  </w:style>
  <w:style w:type="paragraph" w:customStyle="1" w:styleId="7ED78E5E7AD242239412A9A666B89F5D">
    <w:name w:val="7ED78E5E7AD242239412A9A666B89F5D"/>
    <w:rsid w:val="00D4683D"/>
    <w:pPr>
      <w:spacing w:after="200" w:line="276" w:lineRule="auto"/>
    </w:pPr>
    <w:rPr>
      <w:lang w:val="en-US" w:eastAsia="en-US"/>
    </w:rPr>
  </w:style>
  <w:style w:type="paragraph" w:customStyle="1" w:styleId="B61EB327D1EC464CBD4428D161D61C00">
    <w:name w:val="B61EB327D1EC464CBD4428D161D61C00"/>
    <w:rsid w:val="00D4683D"/>
    <w:pPr>
      <w:spacing w:after="200" w:line="276" w:lineRule="auto"/>
    </w:pPr>
    <w:rPr>
      <w:lang w:val="en-US" w:eastAsia="en-US"/>
    </w:rPr>
  </w:style>
  <w:style w:type="paragraph" w:customStyle="1" w:styleId="F8D97A746C6E4F6CB4E1EBBFCF9B6FA3">
    <w:name w:val="F8D97A746C6E4F6CB4E1EBBFCF9B6FA3"/>
    <w:rsid w:val="00D4683D"/>
    <w:pPr>
      <w:spacing w:after="200" w:line="276" w:lineRule="auto"/>
    </w:pPr>
    <w:rPr>
      <w:lang w:val="en-US" w:eastAsia="en-US"/>
    </w:rPr>
  </w:style>
  <w:style w:type="paragraph" w:customStyle="1" w:styleId="10EA87987AA7446EBB28965767C5C98F">
    <w:name w:val="10EA87987AA7446EBB28965767C5C98F"/>
    <w:rsid w:val="00D4683D"/>
    <w:pPr>
      <w:spacing w:after="200" w:line="276" w:lineRule="auto"/>
    </w:pPr>
    <w:rPr>
      <w:lang w:val="en-US" w:eastAsia="en-US"/>
    </w:rPr>
  </w:style>
  <w:style w:type="paragraph" w:customStyle="1" w:styleId="86D90F02A77647549F5C30B3A56E314E">
    <w:name w:val="86D90F02A77647549F5C30B3A56E314E"/>
    <w:rsid w:val="00D4683D"/>
    <w:pPr>
      <w:spacing w:after="200" w:line="276" w:lineRule="auto"/>
    </w:pPr>
    <w:rPr>
      <w:lang w:val="en-US" w:eastAsia="en-US"/>
    </w:rPr>
  </w:style>
  <w:style w:type="paragraph" w:customStyle="1" w:styleId="8B85807FD48C4DD3A508649B647230CA">
    <w:name w:val="8B85807FD48C4DD3A508649B647230CA"/>
    <w:rsid w:val="00D4683D"/>
    <w:pPr>
      <w:spacing w:after="200" w:line="276" w:lineRule="auto"/>
    </w:pPr>
    <w:rPr>
      <w:lang w:val="en-US" w:eastAsia="en-US"/>
    </w:rPr>
  </w:style>
  <w:style w:type="paragraph" w:customStyle="1" w:styleId="120882F6D2DE4A279E41AB82B1366369">
    <w:name w:val="120882F6D2DE4A279E41AB82B1366369"/>
    <w:rsid w:val="00D4683D"/>
    <w:pPr>
      <w:spacing w:after="200" w:line="276" w:lineRule="auto"/>
    </w:pPr>
    <w:rPr>
      <w:lang w:val="en-US" w:eastAsia="en-US"/>
    </w:rPr>
  </w:style>
  <w:style w:type="paragraph" w:customStyle="1" w:styleId="07448AE3C1DB4972B256412DC7F5C731">
    <w:name w:val="07448AE3C1DB4972B256412DC7F5C731"/>
    <w:rsid w:val="00D4683D"/>
    <w:pPr>
      <w:spacing w:after="200" w:line="276" w:lineRule="auto"/>
    </w:pPr>
    <w:rPr>
      <w:lang w:val="en-US" w:eastAsia="en-US"/>
    </w:rPr>
  </w:style>
  <w:style w:type="paragraph" w:customStyle="1" w:styleId="E012C93E62E1485DA210B5D7294CD004">
    <w:name w:val="E012C93E62E1485DA210B5D7294CD004"/>
    <w:rsid w:val="00D4683D"/>
    <w:pPr>
      <w:spacing w:after="200" w:line="276" w:lineRule="auto"/>
    </w:pPr>
    <w:rPr>
      <w:lang w:val="en-US" w:eastAsia="en-US"/>
    </w:rPr>
  </w:style>
  <w:style w:type="paragraph" w:customStyle="1" w:styleId="77C48532C54A4BAEB278BFC94C5C32BE">
    <w:name w:val="77C48532C54A4BAEB278BFC94C5C32BE"/>
    <w:rsid w:val="00791C8F"/>
    <w:pPr>
      <w:spacing w:after="200" w:line="276" w:lineRule="auto"/>
    </w:pPr>
    <w:rPr>
      <w:lang w:val="en-US" w:eastAsia="en-US"/>
    </w:rPr>
  </w:style>
  <w:style w:type="paragraph" w:customStyle="1" w:styleId="ADDC9108AC4C4A3487C4624A40AD26CF">
    <w:name w:val="ADDC9108AC4C4A3487C4624A40AD26CF"/>
    <w:rsid w:val="00791C8F"/>
    <w:pPr>
      <w:spacing w:after="200" w:line="276" w:lineRule="auto"/>
    </w:pPr>
    <w:rPr>
      <w:lang w:val="en-US" w:eastAsia="en-US"/>
    </w:rPr>
  </w:style>
  <w:style w:type="paragraph" w:customStyle="1" w:styleId="ED97FA8B697541EEB7407D479428E78B">
    <w:name w:val="ED97FA8B697541EEB7407D479428E78B"/>
    <w:rsid w:val="00791C8F"/>
    <w:pPr>
      <w:spacing w:after="200" w:line="276" w:lineRule="auto"/>
    </w:pPr>
    <w:rPr>
      <w:lang w:val="en-US" w:eastAsia="en-US"/>
    </w:rPr>
  </w:style>
  <w:style w:type="paragraph" w:customStyle="1" w:styleId="7C24B78E6FDB40438ABC973D7730CC5D">
    <w:name w:val="7C24B78E6FDB40438ABC973D7730CC5D"/>
    <w:rsid w:val="00791C8F"/>
    <w:pPr>
      <w:spacing w:after="200" w:line="276" w:lineRule="auto"/>
    </w:pPr>
    <w:rPr>
      <w:lang w:val="en-US" w:eastAsia="en-US"/>
    </w:rPr>
  </w:style>
  <w:style w:type="paragraph" w:customStyle="1" w:styleId="9D54B68AF83C4DA592358F7872B39BA6">
    <w:name w:val="9D54B68AF83C4DA592358F7872B39BA6"/>
    <w:rsid w:val="00791C8F"/>
    <w:pPr>
      <w:spacing w:after="200" w:line="276" w:lineRule="auto"/>
    </w:pPr>
    <w:rPr>
      <w:lang w:val="en-US" w:eastAsia="en-US"/>
    </w:rPr>
  </w:style>
  <w:style w:type="paragraph" w:customStyle="1" w:styleId="57F24A2E17974F2EB91D9009417025A0">
    <w:name w:val="57F24A2E17974F2EB91D9009417025A0"/>
    <w:rsid w:val="00791C8F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2C97A-051F-451C-A1EC-4A31AA7A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Comsdev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Tasmia</dc:creator>
  <cp:lastModifiedBy>Meaghan Whitney</cp:lastModifiedBy>
  <cp:revision>3</cp:revision>
  <cp:lastPrinted>2013-08-26T15:28:00Z</cp:lastPrinted>
  <dcterms:created xsi:type="dcterms:W3CDTF">2020-06-12T21:14:00Z</dcterms:created>
  <dcterms:modified xsi:type="dcterms:W3CDTF">2020-06-12T21:15:00Z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FORM59-388</vt:lpwstr>
  </property>
  <property fmtid="{D5CDD505-2E9C-101B-9397-08002B2CF9AE}" pid="3" name="New Attribute">
    <vt:lpwstr>Human Resources</vt:lpwstr>
  </property>
  <property fmtid="{D5CDD505-2E9C-101B-9397-08002B2CF9AE}" pid="4" name="Revision">
    <vt:lpwstr>A</vt:lpwstr>
  </property>
</Properties>
</file>